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159" w:rsidRDefault="00AF2159" w:rsidP="00B03589">
      <w:pPr>
        <w:spacing w:line="276" w:lineRule="auto"/>
        <w:jc w:val="center"/>
        <w:rPr>
          <w:rFonts w:ascii="Arial" w:hAnsi="Arial" w:cs="Arial"/>
          <w:noProof/>
          <w:sz w:val="24"/>
          <w:szCs w:val="24"/>
        </w:rPr>
      </w:pPr>
      <w:r>
        <w:rPr>
          <w:rFonts w:ascii="Arial" w:hAnsi="Arial" w:cs="Arial"/>
          <w:noProof/>
          <w:sz w:val="24"/>
          <w:szCs w:val="24"/>
        </w:rPr>
        <w:drawing>
          <wp:inline distT="0" distB="0" distL="0" distR="0">
            <wp:extent cx="1992630" cy="832485"/>
            <wp:effectExtent l="19050" t="0" r="7620" b="0"/>
            <wp:docPr id="2" name="Imagen 1" descr="http://www.uo.edu.cu/sites/default/files/identidad/identificado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uo.edu.cu/sites/default/files/identidad/identificador1.PNG"/>
                    <pic:cNvPicPr>
                      <a:picLocks noChangeAspect="1" noChangeArrowheads="1"/>
                    </pic:cNvPicPr>
                  </pic:nvPicPr>
                  <pic:blipFill>
                    <a:blip r:embed="rId5"/>
                    <a:srcRect/>
                    <a:stretch>
                      <a:fillRect/>
                    </a:stretch>
                  </pic:blipFill>
                  <pic:spPr bwMode="auto">
                    <a:xfrm>
                      <a:off x="0" y="0"/>
                      <a:ext cx="1992630" cy="832485"/>
                    </a:xfrm>
                    <a:prstGeom prst="rect">
                      <a:avLst/>
                    </a:prstGeom>
                    <a:noFill/>
                    <a:ln w="9525">
                      <a:noFill/>
                      <a:miter lim="800000"/>
                      <a:headEnd/>
                      <a:tailEnd/>
                    </a:ln>
                  </pic:spPr>
                </pic:pic>
              </a:graphicData>
            </a:graphic>
          </wp:inline>
        </w:drawing>
      </w:r>
    </w:p>
    <w:p w:rsidR="00AF2159" w:rsidRDefault="00AF2159" w:rsidP="00B03589">
      <w:pPr>
        <w:jc w:val="both"/>
        <w:rPr>
          <w:rFonts w:ascii="Arial" w:hAnsi="Arial" w:cs="Arial"/>
          <w:sz w:val="24"/>
          <w:szCs w:val="24"/>
        </w:rPr>
      </w:pPr>
      <w:r>
        <w:rPr>
          <w:rFonts w:ascii="Arial" w:hAnsi="Arial" w:cs="Arial"/>
          <w:b/>
          <w:sz w:val="24"/>
          <w:szCs w:val="24"/>
        </w:rPr>
        <w:t xml:space="preserve">Facultad </w:t>
      </w:r>
      <w:r>
        <w:rPr>
          <w:rFonts w:ascii="Arial" w:hAnsi="Arial" w:cs="Arial"/>
          <w:sz w:val="24"/>
          <w:szCs w:val="24"/>
        </w:rPr>
        <w:t>Humanidades</w:t>
      </w:r>
    </w:p>
    <w:p w:rsidR="00B03589" w:rsidRDefault="00B03589" w:rsidP="00B03589">
      <w:pPr>
        <w:jc w:val="both"/>
        <w:rPr>
          <w:rFonts w:ascii="Arial" w:hAnsi="Arial" w:cs="Arial"/>
          <w:sz w:val="24"/>
          <w:szCs w:val="24"/>
        </w:rPr>
      </w:pPr>
    </w:p>
    <w:p w:rsidR="00B03589" w:rsidRDefault="00B03589" w:rsidP="00B03589">
      <w:pPr>
        <w:jc w:val="both"/>
        <w:rPr>
          <w:rFonts w:ascii="Arial" w:hAnsi="Arial" w:cs="Arial"/>
          <w:sz w:val="24"/>
          <w:szCs w:val="24"/>
        </w:rPr>
      </w:pPr>
    </w:p>
    <w:p w:rsidR="00AF2159" w:rsidRDefault="00AF2159" w:rsidP="00B03589">
      <w:pPr>
        <w:jc w:val="both"/>
        <w:rPr>
          <w:rFonts w:ascii="Arial" w:hAnsi="Arial" w:cs="Arial"/>
          <w:sz w:val="24"/>
          <w:szCs w:val="24"/>
        </w:rPr>
      </w:pPr>
      <w:r>
        <w:rPr>
          <w:rFonts w:ascii="Arial" w:hAnsi="Arial" w:cs="Arial"/>
          <w:b/>
          <w:sz w:val="24"/>
          <w:szCs w:val="24"/>
        </w:rPr>
        <w:t xml:space="preserve">Carrera: </w:t>
      </w:r>
      <w:r w:rsidR="00511F3F">
        <w:rPr>
          <w:rFonts w:ascii="Arial" w:hAnsi="Arial" w:cs="Arial"/>
          <w:sz w:val="24"/>
          <w:szCs w:val="24"/>
        </w:rPr>
        <w:t>Licenciatura en Educación</w:t>
      </w:r>
      <w:r>
        <w:rPr>
          <w:rFonts w:ascii="Arial" w:hAnsi="Arial" w:cs="Arial"/>
          <w:sz w:val="24"/>
          <w:szCs w:val="24"/>
        </w:rPr>
        <w:t xml:space="preserve"> Español-Literatura</w:t>
      </w:r>
    </w:p>
    <w:p w:rsidR="00B03589" w:rsidRDefault="00B03589" w:rsidP="00B03589">
      <w:pPr>
        <w:jc w:val="both"/>
        <w:rPr>
          <w:rFonts w:ascii="Arial" w:hAnsi="Arial" w:cs="Arial"/>
          <w:sz w:val="24"/>
          <w:szCs w:val="24"/>
        </w:rPr>
      </w:pPr>
    </w:p>
    <w:p w:rsidR="00AF2159" w:rsidRDefault="00AF2159" w:rsidP="00B03589">
      <w:pPr>
        <w:rPr>
          <w:rFonts w:ascii="Arial" w:hAnsi="Arial" w:cs="Arial"/>
          <w:sz w:val="24"/>
          <w:szCs w:val="24"/>
        </w:rPr>
      </w:pPr>
    </w:p>
    <w:p w:rsidR="00AF2159" w:rsidRDefault="00AF2159" w:rsidP="00B03589">
      <w:pPr>
        <w:rPr>
          <w:rFonts w:ascii="Arial" w:hAnsi="Arial" w:cs="Arial"/>
          <w:sz w:val="24"/>
          <w:szCs w:val="24"/>
        </w:rPr>
      </w:pPr>
      <w:r>
        <w:rPr>
          <w:rFonts w:ascii="Arial" w:hAnsi="Arial" w:cs="Arial"/>
          <w:b/>
          <w:sz w:val="24"/>
          <w:szCs w:val="24"/>
        </w:rPr>
        <w:t xml:space="preserve">Plan de Estudio: </w:t>
      </w:r>
      <w:r>
        <w:rPr>
          <w:rFonts w:ascii="Arial" w:hAnsi="Arial" w:cs="Arial"/>
          <w:sz w:val="24"/>
          <w:szCs w:val="24"/>
        </w:rPr>
        <w:t>Plan E</w:t>
      </w:r>
    </w:p>
    <w:p w:rsidR="00B03589" w:rsidRDefault="00B03589" w:rsidP="00B03589">
      <w:pPr>
        <w:rPr>
          <w:rFonts w:ascii="Arial" w:hAnsi="Arial" w:cs="Arial"/>
          <w:sz w:val="24"/>
          <w:szCs w:val="24"/>
        </w:rPr>
      </w:pPr>
    </w:p>
    <w:p w:rsidR="00AF2159" w:rsidRDefault="00AF2159" w:rsidP="00B03589">
      <w:pPr>
        <w:rPr>
          <w:rFonts w:ascii="Arial" w:hAnsi="Arial" w:cs="Arial"/>
          <w:b/>
          <w:sz w:val="24"/>
          <w:szCs w:val="24"/>
        </w:rPr>
      </w:pPr>
    </w:p>
    <w:p w:rsidR="00AF2159" w:rsidRDefault="00AF2159" w:rsidP="00B03589">
      <w:pPr>
        <w:rPr>
          <w:rFonts w:ascii="Arial" w:hAnsi="Arial" w:cs="Arial"/>
          <w:sz w:val="24"/>
          <w:szCs w:val="24"/>
        </w:rPr>
      </w:pPr>
      <w:r>
        <w:rPr>
          <w:rFonts w:ascii="Arial" w:hAnsi="Arial" w:cs="Arial"/>
          <w:b/>
          <w:sz w:val="24"/>
          <w:szCs w:val="24"/>
        </w:rPr>
        <w:t xml:space="preserve">Tipo de curso: </w:t>
      </w:r>
      <w:r>
        <w:rPr>
          <w:rFonts w:ascii="Arial" w:hAnsi="Arial" w:cs="Arial"/>
          <w:sz w:val="24"/>
          <w:szCs w:val="24"/>
        </w:rPr>
        <w:t>CPE (MES)</w:t>
      </w:r>
    </w:p>
    <w:p w:rsidR="00B03589" w:rsidRDefault="00B03589" w:rsidP="00B03589">
      <w:pPr>
        <w:rPr>
          <w:rFonts w:ascii="Arial" w:hAnsi="Arial" w:cs="Arial"/>
          <w:sz w:val="24"/>
          <w:szCs w:val="24"/>
        </w:rPr>
      </w:pPr>
    </w:p>
    <w:p w:rsidR="00AF2159" w:rsidRDefault="00AF2159" w:rsidP="00B03589">
      <w:pPr>
        <w:rPr>
          <w:rFonts w:ascii="Arial" w:hAnsi="Arial" w:cs="Arial"/>
          <w:b/>
          <w:sz w:val="24"/>
          <w:szCs w:val="24"/>
        </w:rPr>
      </w:pPr>
    </w:p>
    <w:p w:rsidR="00AF2159" w:rsidRDefault="00AF2159" w:rsidP="00B03589">
      <w:pPr>
        <w:rPr>
          <w:rFonts w:ascii="Arial" w:hAnsi="Arial" w:cs="Arial"/>
          <w:sz w:val="24"/>
          <w:szCs w:val="24"/>
        </w:rPr>
      </w:pPr>
      <w:r>
        <w:rPr>
          <w:rFonts w:ascii="Arial" w:hAnsi="Arial" w:cs="Arial"/>
          <w:b/>
          <w:sz w:val="24"/>
          <w:szCs w:val="24"/>
        </w:rPr>
        <w:t>Disciplina</w:t>
      </w:r>
      <w:r>
        <w:rPr>
          <w:rFonts w:ascii="Arial" w:hAnsi="Arial" w:cs="Arial"/>
          <w:sz w:val="24"/>
          <w:szCs w:val="24"/>
        </w:rPr>
        <w:t>: Estudios Lingüísticos</w:t>
      </w:r>
    </w:p>
    <w:p w:rsidR="00B03589" w:rsidRDefault="00B03589" w:rsidP="00B03589">
      <w:pPr>
        <w:rPr>
          <w:rFonts w:ascii="Arial" w:hAnsi="Arial" w:cs="Arial"/>
          <w:sz w:val="24"/>
          <w:szCs w:val="24"/>
        </w:rPr>
      </w:pPr>
    </w:p>
    <w:p w:rsidR="00AF2159" w:rsidRDefault="00AF2159" w:rsidP="00B03589">
      <w:pPr>
        <w:rPr>
          <w:rFonts w:ascii="Arial" w:hAnsi="Arial" w:cs="Arial"/>
          <w:sz w:val="24"/>
          <w:szCs w:val="24"/>
        </w:rPr>
      </w:pPr>
    </w:p>
    <w:p w:rsidR="00AF2159" w:rsidRDefault="00AF2159" w:rsidP="00B03589">
      <w:pPr>
        <w:rPr>
          <w:rFonts w:ascii="Arial" w:hAnsi="Arial" w:cs="Arial"/>
          <w:sz w:val="24"/>
          <w:szCs w:val="24"/>
        </w:rPr>
      </w:pPr>
      <w:r>
        <w:rPr>
          <w:rFonts w:ascii="Arial" w:hAnsi="Arial" w:cs="Arial"/>
          <w:b/>
          <w:sz w:val="24"/>
          <w:szCs w:val="24"/>
        </w:rPr>
        <w:t xml:space="preserve">Asignatura: </w:t>
      </w:r>
      <w:r>
        <w:rPr>
          <w:rFonts w:ascii="Arial" w:hAnsi="Arial" w:cs="Arial"/>
          <w:sz w:val="24"/>
          <w:szCs w:val="24"/>
        </w:rPr>
        <w:t>Gramática Española III</w:t>
      </w:r>
    </w:p>
    <w:p w:rsidR="00B03589" w:rsidRDefault="00B03589" w:rsidP="00B03589">
      <w:pPr>
        <w:rPr>
          <w:rFonts w:ascii="Arial" w:hAnsi="Arial" w:cs="Arial"/>
          <w:sz w:val="24"/>
          <w:szCs w:val="24"/>
        </w:rPr>
      </w:pPr>
    </w:p>
    <w:p w:rsidR="00B03589" w:rsidRDefault="00B03589" w:rsidP="00B03589">
      <w:pPr>
        <w:rPr>
          <w:rFonts w:ascii="Arial" w:hAnsi="Arial" w:cs="Arial"/>
          <w:sz w:val="24"/>
          <w:szCs w:val="24"/>
        </w:rPr>
      </w:pPr>
    </w:p>
    <w:p w:rsidR="00B03589" w:rsidRDefault="00AF2159" w:rsidP="00B03589">
      <w:pPr>
        <w:rPr>
          <w:rFonts w:ascii="Arial" w:hAnsi="Arial" w:cs="Arial"/>
          <w:sz w:val="24"/>
          <w:szCs w:val="24"/>
        </w:rPr>
      </w:pPr>
      <w:r>
        <w:rPr>
          <w:rFonts w:ascii="Arial" w:hAnsi="Arial" w:cs="Arial"/>
          <w:b/>
          <w:sz w:val="24"/>
          <w:szCs w:val="24"/>
        </w:rPr>
        <w:t xml:space="preserve">Año: </w:t>
      </w:r>
      <w:r>
        <w:rPr>
          <w:rFonts w:ascii="Arial" w:hAnsi="Arial" w:cs="Arial"/>
          <w:sz w:val="24"/>
          <w:szCs w:val="24"/>
        </w:rPr>
        <w:t xml:space="preserve">3      </w:t>
      </w:r>
    </w:p>
    <w:p w:rsidR="00AF2159" w:rsidRDefault="00AF2159" w:rsidP="00B03589">
      <w:pPr>
        <w:rPr>
          <w:rFonts w:ascii="Arial" w:hAnsi="Arial" w:cs="Arial"/>
          <w:sz w:val="24"/>
          <w:szCs w:val="24"/>
        </w:rPr>
      </w:pPr>
    </w:p>
    <w:p w:rsidR="00AF2159" w:rsidRDefault="00AF2159" w:rsidP="00B03589">
      <w:pPr>
        <w:rPr>
          <w:rFonts w:ascii="Arial" w:hAnsi="Arial" w:cs="Arial"/>
          <w:sz w:val="24"/>
          <w:szCs w:val="24"/>
        </w:rPr>
      </w:pPr>
    </w:p>
    <w:p w:rsidR="00AF2159" w:rsidRDefault="00256118" w:rsidP="00B03589">
      <w:pPr>
        <w:rPr>
          <w:rFonts w:ascii="Arial" w:hAnsi="Arial" w:cs="Arial"/>
          <w:sz w:val="24"/>
          <w:szCs w:val="24"/>
        </w:rPr>
      </w:pPr>
      <w:r>
        <w:rPr>
          <w:rFonts w:ascii="Arial" w:hAnsi="Arial" w:cs="Arial"/>
          <w:b/>
          <w:sz w:val="24"/>
          <w:szCs w:val="24"/>
        </w:rPr>
        <w:t>Periodo</w:t>
      </w:r>
      <w:r w:rsidR="00AF2159">
        <w:rPr>
          <w:rFonts w:ascii="Arial" w:hAnsi="Arial" w:cs="Arial"/>
          <w:b/>
          <w:sz w:val="24"/>
          <w:szCs w:val="24"/>
        </w:rPr>
        <w:t xml:space="preserve">: </w:t>
      </w:r>
      <w:r w:rsidR="00AF2159">
        <w:rPr>
          <w:rFonts w:ascii="Arial" w:hAnsi="Arial" w:cs="Arial"/>
          <w:sz w:val="24"/>
          <w:szCs w:val="24"/>
        </w:rPr>
        <w:t>I</w:t>
      </w:r>
    </w:p>
    <w:p w:rsidR="00B03589" w:rsidRDefault="00B03589" w:rsidP="00B03589">
      <w:pPr>
        <w:rPr>
          <w:rFonts w:ascii="Arial" w:hAnsi="Arial" w:cs="Arial"/>
          <w:sz w:val="24"/>
          <w:szCs w:val="24"/>
        </w:rPr>
      </w:pPr>
    </w:p>
    <w:p w:rsidR="00B03589" w:rsidRDefault="00B03589" w:rsidP="00B03589">
      <w:pPr>
        <w:rPr>
          <w:rFonts w:ascii="Arial" w:hAnsi="Arial" w:cs="Arial"/>
          <w:sz w:val="24"/>
          <w:szCs w:val="24"/>
        </w:rPr>
      </w:pPr>
    </w:p>
    <w:p w:rsidR="00AF2159" w:rsidRDefault="00AF2159" w:rsidP="00B03589">
      <w:pPr>
        <w:rPr>
          <w:rFonts w:ascii="Arial" w:hAnsi="Arial" w:cs="Arial"/>
          <w:sz w:val="24"/>
          <w:szCs w:val="24"/>
        </w:rPr>
      </w:pPr>
      <w:r>
        <w:rPr>
          <w:rFonts w:ascii="Arial" w:hAnsi="Arial" w:cs="Arial"/>
          <w:b/>
          <w:sz w:val="24"/>
          <w:szCs w:val="24"/>
        </w:rPr>
        <w:t xml:space="preserve">Horas lectivas: </w:t>
      </w:r>
      <w:r w:rsidR="00A07C34">
        <w:rPr>
          <w:rFonts w:ascii="Arial" w:hAnsi="Arial" w:cs="Arial"/>
          <w:sz w:val="24"/>
          <w:szCs w:val="24"/>
        </w:rPr>
        <w:t>46</w:t>
      </w:r>
    </w:p>
    <w:p w:rsidR="00B03589" w:rsidRDefault="00B03589" w:rsidP="00B03589">
      <w:pPr>
        <w:rPr>
          <w:rFonts w:ascii="Arial" w:hAnsi="Arial" w:cs="Arial"/>
          <w:sz w:val="24"/>
          <w:szCs w:val="24"/>
        </w:rPr>
      </w:pPr>
    </w:p>
    <w:p w:rsidR="00B03589" w:rsidRDefault="00B03589" w:rsidP="00B03589">
      <w:pPr>
        <w:rPr>
          <w:rFonts w:ascii="Arial" w:hAnsi="Arial" w:cs="Arial"/>
          <w:sz w:val="24"/>
          <w:szCs w:val="24"/>
        </w:rPr>
      </w:pPr>
    </w:p>
    <w:p w:rsidR="00256118" w:rsidRDefault="00256118" w:rsidP="00B03589">
      <w:pPr>
        <w:rPr>
          <w:rFonts w:ascii="Arial" w:hAnsi="Arial" w:cs="Arial"/>
          <w:sz w:val="24"/>
          <w:szCs w:val="24"/>
        </w:rPr>
      </w:pPr>
      <w:r w:rsidRPr="00256118">
        <w:rPr>
          <w:rFonts w:ascii="Arial" w:hAnsi="Arial" w:cs="Arial"/>
          <w:b/>
          <w:sz w:val="24"/>
          <w:szCs w:val="24"/>
        </w:rPr>
        <w:t>PLI</w:t>
      </w:r>
      <w:r>
        <w:rPr>
          <w:rFonts w:ascii="Arial" w:hAnsi="Arial" w:cs="Arial"/>
          <w:sz w:val="24"/>
          <w:szCs w:val="24"/>
        </w:rPr>
        <w:t>: 4</w:t>
      </w:r>
    </w:p>
    <w:p w:rsidR="00B03589" w:rsidRDefault="00B03589" w:rsidP="00B03589">
      <w:pPr>
        <w:rPr>
          <w:rFonts w:ascii="Arial" w:hAnsi="Arial" w:cs="Arial"/>
          <w:sz w:val="24"/>
          <w:szCs w:val="24"/>
        </w:rPr>
      </w:pPr>
    </w:p>
    <w:p w:rsidR="00B03589" w:rsidRDefault="00B03589" w:rsidP="00B03589">
      <w:pPr>
        <w:rPr>
          <w:rFonts w:ascii="Arial" w:hAnsi="Arial" w:cs="Arial"/>
          <w:b/>
          <w:sz w:val="24"/>
          <w:szCs w:val="24"/>
        </w:rPr>
      </w:pPr>
    </w:p>
    <w:p w:rsidR="00B03589" w:rsidRDefault="00AF2159" w:rsidP="00B03589">
      <w:pPr>
        <w:rPr>
          <w:rFonts w:ascii="Arial" w:hAnsi="Arial" w:cs="Arial"/>
          <w:sz w:val="24"/>
          <w:szCs w:val="24"/>
        </w:rPr>
      </w:pPr>
      <w:r>
        <w:rPr>
          <w:rFonts w:ascii="Arial" w:hAnsi="Arial" w:cs="Arial"/>
          <w:b/>
          <w:sz w:val="24"/>
          <w:szCs w:val="24"/>
        </w:rPr>
        <w:t xml:space="preserve">Curso escolar: </w:t>
      </w:r>
      <w:r w:rsidR="00EF2B43">
        <w:rPr>
          <w:rFonts w:ascii="Arial" w:hAnsi="Arial" w:cs="Arial"/>
          <w:sz w:val="24"/>
          <w:szCs w:val="24"/>
        </w:rPr>
        <w:t>2</w:t>
      </w:r>
      <w:r w:rsidR="00A07C34">
        <w:rPr>
          <w:rFonts w:ascii="Arial" w:hAnsi="Arial" w:cs="Arial"/>
          <w:sz w:val="24"/>
          <w:szCs w:val="24"/>
        </w:rPr>
        <w:t>0</w:t>
      </w:r>
      <w:r w:rsidR="00EF2B43">
        <w:rPr>
          <w:rFonts w:ascii="Arial" w:hAnsi="Arial" w:cs="Arial"/>
          <w:sz w:val="24"/>
          <w:szCs w:val="24"/>
        </w:rPr>
        <w:t>21</w:t>
      </w:r>
    </w:p>
    <w:p w:rsidR="00AF2159" w:rsidRDefault="00AF2159" w:rsidP="00B03589">
      <w:pPr>
        <w:rPr>
          <w:rFonts w:ascii="Arial" w:hAnsi="Arial" w:cs="Arial"/>
          <w:sz w:val="24"/>
          <w:szCs w:val="24"/>
        </w:rPr>
      </w:pPr>
    </w:p>
    <w:p w:rsidR="00AF2159" w:rsidRDefault="00AF2159" w:rsidP="00B03589">
      <w:pPr>
        <w:rPr>
          <w:rFonts w:ascii="Arial" w:hAnsi="Arial" w:cs="Arial"/>
          <w:sz w:val="24"/>
          <w:szCs w:val="24"/>
        </w:rPr>
      </w:pPr>
    </w:p>
    <w:p w:rsidR="00AF2159" w:rsidRDefault="00AF2159" w:rsidP="00B03589">
      <w:pPr>
        <w:rPr>
          <w:rFonts w:ascii="Arial" w:hAnsi="Arial" w:cs="Arial"/>
          <w:b/>
          <w:sz w:val="24"/>
          <w:szCs w:val="24"/>
        </w:rPr>
      </w:pPr>
      <w:r>
        <w:rPr>
          <w:rFonts w:ascii="Arial" w:hAnsi="Arial" w:cs="Arial"/>
          <w:b/>
          <w:sz w:val="24"/>
          <w:szCs w:val="24"/>
        </w:rPr>
        <w:t xml:space="preserve"> Autor: </w:t>
      </w:r>
      <w:proofErr w:type="spellStart"/>
      <w:r w:rsidR="00EF2B43">
        <w:rPr>
          <w:rFonts w:ascii="Arial" w:hAnsi="Arial" w:cs="Arial"/>
          <w:sz w:val="24"/>
          <w:szCs w:val="24"/>
        </w:rPr>
        <w:t>Ms.C</w:t>
      </w:r>
      <w:proofErr w:type="spellEnd"/>
      <w:r w:rsidR="00881F21">
        <w:rPr>
          <w:rFonts w:ascii="Arial" w:hAnsi="Arial" w:cs="Arial"/>
          <w:sz w:val="24"/>
          <w:szCs w:val="24"/>
        </w:rPr>
        <w:t xml:space="preserve"> </w:t>
      </w:r>
      <w:proofErr w:type="spellStart"/>
      <w:r w:rsidR="00EF2B43">
        <w:rPr>
          <w:rFonts w:ascii="Arial" w:hAnsi="Arial" w:cs="Arial"/>
          <w:sz w:val="24"/>
          <w:szCs w:val="24"/>
        </w:rPr>
        <w:t>Yanara</w:t>
      </w:r>
      <w:proofErr w:type="spellEnd"/>
      <w:r w:rsidR="00EF2B43">
        <w:rPr>
          <w:rFonts w:ascii="Arial" w:hAnsi="Arial" w:cs="Arial"/>
          <w:sz w:val="24"/>
          <w:szCs w:val="24"/>
        </w:rPr>
        <w:t xml:space="preserve"> Sarmiento </w:t>
      </w:r>
      <w:proofErr w:type="spellStart"/>
      <w:r w:rsidR="00EF2B43">
        <w:rPr>
          <w:rFonts w:ascii="Arial" w:hAnsi="Arial" w:cs="Arial"/>
          <w:sz w:val="24"/>
          <w:szCs w:val="24"/>
        </w:rPr>
        <w:t>Feraud</w:t>
      </w:r>
      <w:proofErr w:type="spellEnd"/>
      <w:r>
        <w:rPr>
          <w:rFonts w:ascii="Arial" w:hAnsi="Arial" w:cs="Arial"/>
          <w:sz w:val="24"/>
          <w:szCs w:val="24"/>
        </w:rPr>
        <w:t xml:space="preserve">   </w:t>
      </w:r>
      <w:proofErr w:type="spellStart"/>
      <w:r>
        <w:rPr>
          <w:rFonts w:ascii="Arial" w:hAnsi="Arial" w:cs="Arial"/>
          <w:sz w:val="24"/>
          <w:szCs w:val="24"/>
        </w:rPr>
        <w:t>P</w:t>
      </w:r>
      <w:r w:rsidR="00EF2B43">
        <w:rPr>
          <w:rFonts w:ascii="Arial" w:hAnsi="Arial" w:cs="Arial"/>
          <w:sz w:val="24"/>
          <w:szCs w:val="24"/>
        </w:rPr>
        <w:t>rofesoraAuxiliar</w:t>
      </w:r>
      <w:proofErr w:type="spellEnd"/>
    </w:p>
    <w:p w:rsidR="00AF2159" w:rsidRDefault="00AF2159" w:rsidP="00AF2159">
      <w:pPr>
        <w:spacing w:before="100" w:beforeAutospacing="1" w:after="100" w:afterAutospacing="1" w:line="360" w:lineRule="auto"/>
        <w:jc w:val="center"/>
        <w:rPr>
          <w:rFonts w:ascii="Arial" w:hAnsi="Arial" w:cs="Arial"/>
          <w:b/>
          <w:sz w:val="24"/>
          <w:szCs w:val="24"/>
        </w:rPr>
      </w:pPr>
    </w:p>
    <w:p w:rsidR="00AF2159" w:rsidRDefault="00AF2159" w:rsidP="00AF2159"/>
    <w:p w:rsidR="00B03589" w:rsidRDefault="00B03589" w:rsidP="00AF2159"/>
    <w:p w:rsidR="00B03589" w:rsidRDefault="00B03589" w:rsidP="00AF2159"/>
    <w:p w:rsidR="00B03589" w:rsidRDefault="00B03589" w:rsidP="00AF2159"/>
    <w:p w:rsidR="00B03589" w:rsidRDefault="00B03589" w:rsidP="00AF2159"/>
    <w:p w:rsidR="00B03589" w:rsidRDefault="00B03589" w:rsidP="00AF2159"/>
    <w:p w:rsidR="00B03589" w:rsidRDefault="00B03589" w:rsidP="00AF2159"/>
    <w:p w:rsidR="00AF2159" w:rsidRDefault="00AF2159" w:rsidP="00AF2159"/>
    <w:p w:rsidR="00AF2159" w:rsidRDefault="00AF2159" w:rsidP="00B03589">
      <w:pPr>
        <w:rPr>
          <w:rFonts w:ascii="Arial" w:hAnsi="Arial" w:cs="Arial"/>
          <w:b/>
          <w:sz w:val="24"/>
          <w:szCs w:val="24"/>
        </w:rPr>
      </w:pPr>
      <w:r w:rsidRPr="00A578DE">
        <w:rPr>
          <w:rFonts w:ascii="Arial" w:hAnsi="Arial" w:cs="Arial"/>
          <w:b/>
          <w:sz w:val="24"/>
          <w:szCs w:val="24"/>
        </w:rPr>
        <w:lastRenderedPageBreak/>
        <w:t>FUNDAMENTACIÓN</w:t>
      </w:r>
    </w:p>
    <w:p w:rsidR="00AF2159" w:rsidRDefault="00AF2159" w:rsidP="00B03589">
      <w:pPr>
        <w:autoSpaceDE w:val="0"/>
        <w:autoSpaceDN w:val="0"/>
        <w:adjustRightInd w:val="0"/>
        <w:jc w:val="both"/>
        <w:rPr>
          <w:rFonts w:ascii="Arial" w:hAnsi="Arial" w:cs="Arial"/>
          <w:sz w:val="24"/>
          <w:szCs w:val="24"/>
        </w:rPr>
      </w:pPr>
      <w:r w:rsidRPr="00CE5C30">
        <w:rPr>
          <w:rFonts w:ascii="Arial" w:hAnsi="Arial" w:cs="Arial"/>
          <w:sz w:val="24"/>
          <w:szCs w:val="24"/>
        </w:rPr>
        <w:t>La asignatura Gramática Española I</w:t>
      </w:r>
      <w:r>
        <w:rPr>
          <w:rFonts w:ascii="Arial" w:hAnsi="Arial" w:cs="Arial"/>
          <w:sz w:val="24"/>
          <w:szCs w:val="24"/>
        </w:rPr>
        <w:t>II</w:t>
      </w:r>
      <w:r w:rsidRPr="00CE5C30">
        <w:rPr>
          <w:rFonts w:ascii="Arial" w:hAnsi="Arial" w:cs="Arial"/>
          <w:sz w:val="24"/>
          <w:szCs w:val="24"/>
        </w:rPr>
        <w:t>, perteneciente al Plan E, brinda al estudiante formarse como un individuo competente con el conocimiento de las clases de palabras: sustantivo, adjetivo, verbo, adverbio, pronombre, preposición y conjunción, su función y estructura, con una orientación semántico-pragmática, teniendo en cuenta las situaciones comunicativas</w:t>
      </w:r>
      <w:r>
        <w:rPr>
          <w:rFonts w:ascii="Arial" w:hAnsi="Arial" w:cs="Arial"/>
          <w:sz w:val="24"/>
          <w:szCs w:val="24"/>
        </w:rPr>
        <w:t>,</w:t>
      </w:r>
      <w:r w:rsidRPr="00CE5C30">
        <w:rPr>
          <w:rFonts w:ascii="Arial" w:hAnsi="Arial" w:cs="Arial"/>
          <w:sz w:val="24"/>
          <w:szCs w:val="24"/>
        </w:rPr>
        <w:t xml:space="preserve"> en </w:t>
      </w:r>
      <w:r>
        <w:rPr>
          <w:rFonts w:ascii="Arial" w:hAnsi="Arial" w:cs="Arial"/>
          <w:sz w:val="24"/>
          <w:szCs w:val="24"/>
        </w:rPr>
        <w:t>dependencia de</w:t>
      </w:r>
      <w:r w:rsidRPr="00CE5C30">
        <w:rPr>
          <w:rFonts w:ascii="Arial" w:hAnsi="Arial" w:cs="Arial"/>
          <w:sz w:val="24"/>
          <w:szCs w:val="24"/>
        </w:rPr>
        <w:t>l context</w:t>
      </w:r>
      <w:r>
        <w:rPr>
          <w:rFonts w:ascii="Arial" w:hAnsi="Arial" w:cs="Arial"/>
          <w:sz w:val="24"/>
          <w:szCs w:val="24"/>
        </w:rPr>
        <w:t xml:space="preserve">o y su uso en diferentes textos. </w:t>
      </w:r>
    </w:p>
    <w:p w:rsidR="00AF2159" w:rsidRDefault="00AF2159" w:rsidP="00B03589">
      <w:pPr>
        <w:pStyle w:val="NormalWeb"/>
        <w:spacing w:before="0" w:beforeAutospacing="0" w:after="0" w:afterAutospacing="0"/>
        <w:ind w:left="0"/>
        <w:rPr>
          <w:rFonts w:ascii="Arial" w:hAnsi="Arial" w:cs="Arial"/>
          <w:sz w:val="24"/>
          <w:szCs w:val="24"/>
        </w:rPr>
      </w:pPr>
      <w:r w:rsidRPr="00CE5C30">
        <w:rPr>
          <w:rFonts w:ascii="Arial" w:hAnsi="Arial" w:cs="Arial"/>
          <w:sz w:val="24"/>
          <w:szCs w:val="24"/>
        </w:rPr>
        <w:t>En correspondencia con lo anterior, se aborda el estudio de las estructuras</w:t>
      </w:r>
      <w:r w:rsidRPr="008D07D2">
        <w:rPr>
          <w:rFonts w:ascii="Arial" w:hAnsi="Arial" w:cs="Arial"/>
          <w:sz w:val="24"/>
          <w:szCs w:val="24"/>
        </w:rPr>
        <w:t xml:space="preserve"> gramaticales a partir del método de análisis discursivo - funcional que permite el tratamiento de los contenidos gramaticales en dependencia de la significación y la intención comunicativa del autor, teniendo en cuenta su funcionalidad en el discurso en diferentes contextos de uso.</w:t>
      </w:r>
    </w:p>
    <w:p w:rsidR="00AF2159" w:rsidRDefault="00AF2159" w:rsidP="00B03589">
      <w:pPr>
        <w:pStyle w:val="NormalWeb"/>
        <w:spacing w:before="0" w:beforeAutospacing="0" w:after="0" w:afterAutospacing="0"/>
        <w:ind w:left="0"/>
        <w:rPr>
          <w:rFonts w:ascii="Arial" w:hAnsi="Arial" w:cs="Arial"/>
          <w:sz w:val="24"/>
          <w:szCs w:val="24"/>
        </w:rPr>
      </w:pPr>
      <w:r>
        <w:rPr>
          <w:rFonts w:ascii="Arial" w:hAnsi="Arial" w:cs="Arial"/>
          <w:sz w:val="24"/>
          <w:szCs w:val="24"/>
        </w:rPr>
        <w:t>H</w:t>
      </w:r>
      <w:r w:rsidRPr="003B5F74">
        <w:rPr>
          <w:rFonts w:ascii="Arial" w:hAnsi="Arial" w:cs="Arial"/>
          <w:sz w:val="24"/>
          <w:szCs w:val="24"/>
        </w:rPr>
        <w:t xml:space="preserve">ay que destacar que </w:t>
      </w:r>
      <w:r w:rsidRPr="009E19CE">
        <w:rPr>
          <w:rFonts w:ascii="Arial" w:hAnsi="Arial" w:cs="Arial"/>
          <w:sz w:val="24"/>
          <w:szCs w:val="24"/>
        </w:rPr>
        <w:t>su sistema de contenidos es parte esencial del ejercicio de la profesión, por lo que se priorizarán las clases prácticas, en las que se ofrezcan modelos de cómo proceder en el tratamiento de los contenidos, con vistas a su futuro desempeño docente.</w:t>
      </w:r>
    </w:p>
    <w:p w:rsidR="00AF2159" w:rsidRDefault="00AF2159" w:rsidP="00B03589">
      <w:pPr>
        <w:pStyle w:val="NormalWeb"/>
        <w:spacing w:before="0" w:beforeAutospacing="0" w:after="0" w:afterAutospacing="0"/>
        <w:ind w:left="0"/>
        <w:rPr>
          <w:rFonts w:ascii="Arial" w:hAnsi="Arial" w:cs="Arial"/>
          <w:sz w:val="24"/>
          <w:szCs w:val="24"/>
        </w:rPr>
      </w:pPr>
      <w:r w:rsidRPr="008D67B7">
        <w:rPr>
          <w:rFonts w:ascii="Arial" w:hAnsi="Arial" w:cs="Arial"/>
          <w:sz w:val="24"/>
          <w:szCs w:val="24"/>
        </w:rPr>
        <w:t>Su característica esencial reside en el empleo del enfoque cognitivo, comunicativo y sociocultural de la enseñanza de la lengua y la literatura (Roméu, 1992-2007), que ofrece a un modelo didáctico que revela la relación coherente entre una teoría del lenguaje y una teoría de aprendizaje. Este enfoque asume el discurso como categoría esencial, sus dimensiones semántica, sintáctica y pragmática, la tipología de los discursos de acuerdo con el código, la forma elocutiva;</w:t>
      </w:r>
      <w:r>
        <w:rPr>
          <w:rFonts w:ascii="Arial" w:hAnsi="Arial" w:cs="Arial"/>
          <w:sz w:val="24"/>
          <w:szCs w:val="24"/>
        </w:rPr>
        <w:t xml:space="preserve"> el estudio de </w:t>
      </w:r>
      <w:r w:rsidRPr="008D67B7">
        <w:rPr>
          <w:rFonts w:ascii="Arial" w:hAnsi="Arial" w:cs="Arial"/>
          <w:sz w:val="24"/>
          <w:szCs w:val="24"/>
        </w:rPr>
        <w:t>la función y el estilo es lo que determina la especificidad en el uso y funcionalidad de las estructuras lingüísticas con una orientación semántico – pragmática (significado-uso). Tiene la ventaja de que la interpretación de la funcionalidad de</w:t>
      </w:r>
      <w:r w:rsidRPr="003B5F74">
        <w:rPr>
          <w:rFonts w:ascii="Arial" w:hAnsi="Arial" w:cs="Arial"/>
          <w:sz w:val="24"/>
          <w:szCs w:val="24"/>
        </w:rPr>
        <w:t xml:space="preserve"> las estructuras lingüísticas en el proceso comunicativo pone de manifiesto, para los estudiantes, la utilidad y la necesidad de los estudios gramaticales.  Este descubrimiento despertará en ellos el interés por los conocimientos de los contenidos de la asignatura.  </w:t>
      </w:r>
    </w:p>
    <w:p w:rsidR="00AF2159" w:rsidRDefault="00AF2159" w:rsidP="00B03589">
      <w:pPr>
        <w:pStyle w:val="Default"/>
        <w:jc w:val="both"/>
      </w:pPr>
      <w:r w:rsidRPr="003A65A4">
        <w:t>La gramática basada en la lingüística discursivo –funcional y el enfoque cognitivo, comunicativo y sociocultural no solo estudia cómo existen diferentes estructuras para expresar un mismo significado, sino también cómo estas estructuras son típicas en determinadas clases de discursos. Para esta gramática es importante la influencia del contexto para la elección de la estructura gramatical por los hablantes.</w:t>
      </w:r>
    </w:p>
    <w:p w:rsidR="00AF2159" w:rsidRPr="003A65A4" w:rsidRDefault="00AF2159" w:rsidP="00B03589">
      <w:pPr>
        <w:pStyle w:val="NormalWeb"/>
        <w:spacing w:before="0" w:beforeAutospacing="0" w:after="0" w:afterAutospacing="0"/>
        <w:ind w:left="0"/>
        <w:rPr>
          <w:rFonts w:ascii="Arial" w:hAnsi="Arial" w:cs="Arial"/>
          <w:sz w:val="24"/>
          <w:szCs w:val="24"/>
        </w:rPr>
      </w:pPr>
      <w:r w:rsidRPr="003A65A4">
        <w:rPr>
          <w:rFonts w:ascii="Arial" w:hAnsi="Arial" w:cs="Arial"/>
          <w:sz w:val="24"/>
          <w:szCs w:val="24"/>
        </w:rPr>
        <w:t xml:space="preserve">Una gramática que tenga como objeto de estudio el discurso, debe organizar sus contenidos de acuerdo con los niveles constructivos de este: sintagma, oración, párrafo, discurso. </w:t>
      </w:r>
    </w:p>
    <w:p w:rsidR="00AF2159" w:rsidRDefault="00AF2159" w:rsidP="00B03589">
      <w:pPr>
        <w:pStyle w:val="NormalWeb"/>
        <w:spacing w:before="0" w:beforeAutospacing="0" w:after="0" w:afterAutospacing="0"/>
        <w:ind w:left="0"/>
        <w:rPr>
          <w:rFonts w:ascii="Arial" w:hAnsi="Arial" w:cs="Arial"/>
          <w:sz w:val="24"/>
          <w:szCs w:val="24"/>
        </w:rPr>
      </w:pPr>
      <w:r w:rsidRPr="008D67B7">
        <w:rPr>
          <w:rFonts w:ascii="Arial" w:hAnsi="Arial" w:cs="Arial"/>
          <w:sz w:val="24"/>
          <w:szCs w:val="24"/>
        </w:rPr>
        <w:t>Tiene gran importancia, porque el conocimiento de los contenidos que en ella se estudian es imprescindible para una formación lingüística adecuada, y para el desarrollo y perfeccionamiento de las capacidades comunicativas de los estudiantes, tanto por la vía oral, como por la escrita</w:t>
      </w:r>
      <w:r>
        <w:rPr>
          <w:rFonts w:ascii="Arial" w:hAnsi="Arial" w:cs="Arial"/>
          <w:sz w:val="24"/>
          <w:szCs w:val="24"/>
        </w:rPr>
        <w:t>, porque e</w:t>
      </w:r>
      <w:r w:rsidRPr="003B5F74">
        <w:rPr>
          <w:rFonts w:ascii="Arial" w:hAnsi="Arial" w:cs="Arial"/>
          <w:sz w:val="24"/>
          <w:szCs w:val="24"/>
        </w:rPr>
        <w:t>l estudiante de la especialidad de Español-Literatura, como futuro profesor</w:t>
      </w:r>
      <w:r>
        <w:rPr>
          <w:rFonts w:ascii="Arial" w:hAnsi="Arial" w:cs="Arial"/>
          <w:sz w:val="24"/>
          <w:szCs w:val="24"/>
        </w:rPr>
        <w:t>,</w:t>
      </w:r>
      <w:r w:rsidRPr="003B5F74">
        <w:rPr>
          <w:rFonts w:ascii="Arial" w:hAnsi="Arial" w:cs="Arial"/>
          <w:sz w:val="24"/>
          <w:szCs w:val="24"/>
        </w:rPr>
        <w:t xml:space="preserve"> necesita un constante enriquecimiento de su competencia comunicativa, lo que logrará, entre otras vías, mediante el estudio directo de la lengua.  </w:t>
      </w:r>
    </w:p>
    <w:p w:rsidR="00AF2159"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 xml:space="preserve">El profesor </w:t>
      </w:r>
      <w:r>
        <w:rPr>
          <w:rFonts w:ascii="Arial" w:hAnsi="Arial" w:cs="Arial"/>
          <w:sz w:val="24"/>
          <w:szCs w:val="24"/>
        </w:rPr>
        <w:t xml:space="preserve">en formación </w:t>
      </w:r>
      <w:r w:rsidRPr="003B5F74">
        <w:rPr>
          <w:rFonts w:ascii="Arial" w:hAnsi="Arial" w:cs="Arial"/>
          <w:sz w:val="24"/>
          <w:szCs w:val="24"/>
        </w:rPr>
        <w:t>necesita reflexionar sobre la forma en que está organizada su lengua, y sobre cómo esta funciona, a fin de establecer una mejor comunicación, y con el interés de poseer las condiciones idóneas para lograr un trabajo eficiente en las actividades dirigidas al desarrollo de las habilidades comunicativas de sus alumnos</w:t>
      </w:r>
      <w:r>
        <w:rPr>
          <w:rFonts w:ascii="Arial" w:hAnsi="Arial" w:cs="Arial"/>
          <w:sz w:val="24"/>
          <w:szCs w:val="24"/>
        </w:rPr>
        <w:t>, puese</w:t>
      </w:r>
      <w:r w:rsidRPr="003B5F74">
        <w:rPr>
          <w:rFonts w:ascii="Arial" w:hAnsi="Arial" w:cs="Arial"/>
          <w:sz w:val="24"/>
          <w:szCs w:val="24"/>
        </w:rPr>
        <w:t>l estudio de la gramática enseña a reflexionar sobre los usos de la lengua, y por tanto, posibilita el perfeccionamiento de las ideas y hace más viable la comunicación.</w:t>
      </w:r>
    </w:p>
    <w:p w:rsidR="00AF2159" w:rsidRPr="00DA72CB" w:rsidRDefault="00AF2159" w:rsidP="00B03589">
      <w:pPr>
        <w:jc w:val="both"/>
        <w:rPr>
          <w:rFonts w:ascii="Arial" w:hAnsi="Arial" w:cs="Arial"/>
          <w:sz w:val="24"/>
          <w:szCs w:val="24"/>
        </w:rPr>
      </w:pPr>
      <w:r w:rsidRPr="00DA72CB">
        <w:rPr>
          <w:rFonts w:ascii="Arial" w:hAnsi="Arial" w:cs="Arial"/>
          <w:sz w:val="24"/>
          <w:szCs w:val="24"/>
        </w:rPr>
        <w:t>El programa de la disciplina se fundamenta en las concepciones de la Escuela</w:t>
      </w:r>
    </w:p>
    <w:p w:rsidR="00AF2159" w:rsidRDefault="00AF2159" w:rsidP="00B03589">
      <w:pPr>
        <w:jc w:val="both"/>
        <w:rPr>
          <w:rFonts w:ascii="Arial" w:hAnsi="Arial" w:cs="Arial"/>
          <w:sz w:val="24"/>
          <w:szCs w:val="24"/>
        </w:rPr>
      </w:pPr>
      <w:r w:rsidRPr="00DA72CB">
        <w:rPr>
          <w:rFonts w:ascii="Arial" w:hAnsi="Arial" w:cs="Arial"/>
          <w:sz w:val="24"/>
          <w:szCs w:val="24"/>
        </w:rPr>
        <w:t xml:space="preserve">Histórico-Cultural (Lev. S. Vigotski y seguidores), en la lingüística discursiva(Van Dijk) y en la didáctica desarrolladora (Castellanos, Addine, entre otros), asícomo en las concepciones lingüísticas y estéticas provenientes de la tradiciónde los estudios que sobre el lenguaje han </w:t>
      </w:r>
      <w:r w:rsidRPr="00DA72CB">
        <w:rPr>
          <w:rFonts w:ascii="Arial" w:hAnsi="Arial" w:cs="Arial"/>
          <w:sz w:val="24"/>
          <w:szCs w:val="24"/>
        </w:rPr>
        <w:lastRenderedPageBreak/>
        <w:t>realizado sobresalientespersonalidades cubanas, en especial, José Martí; todas las cuales seconstituyen  en  referentes  del  enfoque  cognitivo,  comunicativo  ysociocultural de la enseñanza de la lengua y la literatura (Roméu, 1992-2007),que ofrece un modelo didáctico revelador de las relaciones coherentes entreuna teoría del lenguaje y una teoría del aprendizaje.</w:t>
      </w:r>
    </w:p>
    <w:p w:rsidR="00AF2159" w:rsidRDefault="00AF2159" w:rsidP="00B03589">
      <w:pPr>
        <w:jc w:val="both"/>
        <w:rPr>
          <w:rFonts w:ascii="Arial" w:hAnsi="Arial" w:cs="Arial"/>
          <w:sz w:val="24"/>
          <w:szCs w:val="24"/>
        </w:rPr>
      </w:pPr>
      <w:r w:rsidRPr="00326C27">
        <w:rPr>
          <w:rFonts w:ascii="Arial" w:hAnsi="Arial" w:cs="Arial"/>
          <w:sz w:val="24"/>
          <w:szCs w:val="24"/>
        </w:rPr>
        <w:t xml:space="preserve">Para la realización de la descripción comunicativo-funcional del texto desde el punto de vista gramatical debe tenerse en cuenta la relación contenido-forma-contexto. Se construye el significado del texto, de acuerdo con los saberes del individuo que se enfrente al texto y se tomará en cuenta qué estructuras gramaticales han sido empleadas para conformar ese significado, pero esto no es suficiente. </w:t>
      </w:r>
    </w:p>
    <w:p w:rsidR="00AF2159" w:rsidRDefault="00AF2159" w:rsidP="00B03589">
      <w:pPr>
        <w:pStyle w:val="Default"/>
        <w:jc w:val="both"/>
      </w:pPr>
      <w:r w:rsidRPr="00326C27">
        <w:t>Es necesario considerar el contexto en que ha sido empleada la estructura, atendiendo a la secuencia de oraciones que estructuran el texto y a la intención y finalidad comunicativa del emisor, características del receptor, si este se explicita, época y lugar dónde s</w:t>
      </w:r>
      <w:r>
        <w:t>e escribió o se emitió el texto</w:t>
      </w:r>
      <w:r w:rsidRPr="00326C27">
        <w:t xml:space="preserve">.De manera que la citada interrelación contenido –forma -contexto permite la comprensión más profunda del texto. Así las estructuras gramaticales son analizadas en su empleo en distintos contextos y pueden examinarse en textos de diferentes estilos funcionales y con distintas estructuras secuenciales u órdenes discursivos. </w:t>
      </w:r>
    </w:p>
    <w:p w:rsidR="00AF2159" w:rsidRDefault="00AF2159" w:rsidP="00B03589">
      <w:pPr>
        <w:autoSpaceDE w:val="0"/>
        <w:autoSpaceDN w:val="0"/>
        <w:adjustRightInd w:val="0"/>
        <w:jc w:val="both"/>
        <w:rPr>
          <w:rFonts w:ascii="Arial" w:eastAsia="Calibri" w:hAnsi="Arial" w:cs="Arial"/>
          <w:sz w:val="24"/>
          <w:szCs w:val="24"/>
        </w:rPr>
      </w:pPr>
      <w:r w:rsidRPr="008D67B7">
        <w:rPr>
          <w:rFonts w:ascii="Arial" w:hAnsi="Arial" w:cs="Arial"/>
          <w:sz w:val="24"/>
          <w:szCs w:val="24"/>
        </w:rPr>
        <w:t xml:space="preserve">Los contenidos que se explican </w:t>
      </w:r>
      <w:r>
        <w:rPr>
          <w:rFonts w:ascii="Arial" w:eastAsia="Calibri" w:hAnsi="Arial" w:cs="Arial"/>
          <w:sz w:val="24"/>
          <w:szCs w:val="24"/>
        </w:rPr>
        <w:t xml:space="preserve">se acercan a las concepciones de esta ciencia relativamente nueva, pues ofrece el análisis de las oraciones por la actitud del hablante en el proceso de la comunicación, la clasificación de las oraciones por el tipo de sintagma verbal y la oración compuesta, así como brinda una abundante ejemplificación del empleo de las estructuras gramaticales en el discurso y en los diferentes tipos de discursos, desde las dimensiones semántica, sintáctica y pragmática. </w:t>
      </w:r>
    </w:p>
    <w:p w:rsidR="00AF2159" w:rsidRDefault="00AF2159" w:rsidP="00B03589">
      <w:pPr>
        <w:autoSpaceDE w:val="0"/>
        <w:autoSpaceDN w:val="0"/>
        <w:adjustRightInd w:val="0"/>
        <w:jc w:val="both"/>
        <w:rPr>
          <w:rFonts w:ascii="Arial" w:eastAsia="Calibri" w:hAnsi="Arial" w:cs="Arial"/>
          <w:sz w:val="24"/>
          <w:szCs w:val="24"/>
        </w:rPr>
      </w:pPr>
      <w:r>
        <w:rPr>
          <w:rFonts w:ascii="Arial" w:eastAsia="Calibri" w:hAnsi="Arial" w:cs="Arial"/>
          <w:sz w:val="24"/>
          <w:szCs w:val="24"/>
        </w:rPr>
        <w:t xml:space="preserve">Sin obviar la necesaria e imprescindible atención a las características del sistema, se va un poco más allá, al análisis de la funcionalidad de las estructuras gramaticales y con ello se contribuye al desarrollo de las habilidades de comprensión, análisis y construcción de textos.  </w:t>
      </w:r>
    </w:p>
    <w:p w:rsidR="00AF2159" w:rsidRDefault="00AF2159" w:rsidP="00B03589">
      <w:pPr>
        <w:autoSpaceDE w:val="0"/>
        <w:autoSpaceDN w:val="0"/>
        <w:adjustRightInd w:val="0"/>
        <w:jc w:val="both"/>
        <w:rPr>
          <w:rFonts w:ascii="Arial" w:hAnsi="Arial" w:cs="Arial"/>
          <w:sz w:val="24"/>
          <w:szCs w:val="24"/>
        </w:rPr>
      </w:pPr>
      <w:r>
        <w:rPr>
          <w:rFonts w:ascii="Arial" w:eastAsia="Calibri" w:hAnsi="Arial" w:cs="Arial"/>
          <w:sz w:val="24"/>
          <w:szCs w:val="24"/>
        </w:rPr>
        <w:t>De manera que se considera que constituye un sólido apoyo para los estudiantes, que apreciarán la gramática no únicamente como un cuerpo descriptivo de normas, reglas, características, sino también de los usos de las estructuras en la comunicación.</w:t>
      </w:r>
    </w:p>
    <w:p w:rsidR="00AF2159" w:rsidRDefault="00AF2159" w:rsidP="00B03589">
      <w:pPr>
        <w:pStyle w:val="NormalWeb"/>
        <w:spacing w:before="0" w:beforeAutospacing="0" w:after="0" w:afterAutospacing="0"/>
        <w:ind w:left="0"/>
        <w:rPr>
          <w:rFonts w:ascii="Arial" w:hAnsi="Arial" w:cs="Arial"/>
          <w:sz w:val="24"/>
          <w:szCs w:val="24"/>
        </w:rPr>
      </w:pPr>
      <w:r w:rsidRPr="008D67B7">
        <w:rPr>
          <w:rFonts w:ascii="Arial" w:hAnsi="Arial" w:cs="Arial"/>
          <w:sz w:val="24"/>
          <w:szCs w:val="24"/>
        </w:rPr>
        <w:t>El p</w:t>
      </w:r>
      <w:r w:rsidR="00B03589">
        <w:rPr>
          <w:rFonts w:ascii="Arial" w:hAnsi="Arial" w:cs="Arial"/>
          <w:sz w:val="24"/>
          <w:szCs w:val="24"/>
        </w:rPr>
        <w:t>r</w:t>
      </w:r>
      <w:r w:rsidRPr="008D67B7">
        <w:rPr>
          <w:rFonts w:ascii="Arial" w:hAnsi="Arial" w:cs="Arial"/>
          <w:sz w:val="24"/>
          <w:szCs w:val="24"/>
        </w:rPr>
        <w:t xml:space="preserve">ograma establece un total de </w:t>
      </w:r>
      <w:r>
        <w:rPr>
          <w:rFonts w:ascii="Arial" w:hAnsi="Arial" w:cs="Arial"/>
          <w:sz w:val="24"/>
          <w:szCs w:val="24"/>
        </w:rPr>
        <w:t>50 horas clases, distribuidas de la siguiente manera 46 horas clases y 4 horas dedicadas su implementación con relación a la práctica laboral, en l</w:t>
      </w:r>
      <w:r w:rsidRPr="008D67B7">
        <w:rPr>
          <w:rFonts w:ascii="Arial" w:hAnsi="Arial" w:cs="Arial"/>
          <w:sz w:val="24"/>
          <w:szCs w:val="24"/>
        </w:rPr>
        <w:t xml:space="preserve">as actividades prácticas que el profesor planifique se deben iniciar con la elaboración de algoritmos que propicien el desarrollo de habilidades profesionales y permitan la incorporación paulatina de los estudiantes en su confección. Además, el estudiante, con la orientación del profesor, puede realizar trabajos investigativos  de carácter </w:t>
      </w:r>
      <w:proofErr w:type="spellStart"/>
      <w:r w:rsidRPr="008D67B7">
        <w:rPr>
          <w:rFonts w:ascii="Arial" w:hAnsi="Arial" w:cs="Arial"/>
          <w:sz w:val="24"/>
          <w:szCs w:val="24"/>
        </w:rPr>
        <w:t>referativo</w:t>
      </w:r>
      <w:proofErr w:type="spellEnd"/>
      <w:r w:rsidRPr="008D67B7">
        <w:rPr>
          <w:rFonts w:ascii="Arial" w:hAnsi="Arial" w:cs="Arial"/>
          <w:sz w:val="24"/>
          <w:szCs w:val="24"/>
        </w:rPr>
        <w:t xml:space="preserve"> sobre el aporte  de  los gramáticos de reconocido prestigio, de modo que amplíen el horizonte cultural en los dominios lingüísticos.</w:t>
      </w:r>
    </w:p>
    <w:p w:rsidR="00AF2159" w:rsidRPr="003B5F74" w:rsidRDefault="00AF2159" w:rsidP="00B03589">
      <w:pPr>
        <w:pStyle w:val="NormalWeb"/>
        <w:spacing w:before="0" w:beforeAutospacing="0" w:after="0" w:afterAutospacing="0"/>
        <w:ind w:left="0"/>
        <w:rPr>
          <w:rFonts w:ascii="Arial" w:hAnsi="Arial" w:cs="Arial"/>
          <w:sz w:val="24"/>
          <w:szCs w:val="24"/>
        </w:rPr>
      </w:pPr>
      <w:r w:rsidRPr="008D67B7">
        <w:rPr>
          <w:rFonts w:ascii="Arial" w:hAnsi="Arial" w:cs="Arial"/>
          <w:sz w:val="24"/>
          <w:szCs w:val="24"/>
        </w:rPr>
        <w:t xml:space="preserve">Para los ejercicios gramaticales, deben utilizarse textos de diferentes estilos funcionales, lo que redundará en el perfeccionamiento de la competencia comunicativa de los estudiantes, y posibilitará la apreciación de cómo se producen las regularidades en el uso de las estructuras lingüísticas en dependencia del estilo funcional al que pertenezca el texto.  De acuerdo con esto último, el estudiante se hallará en condiciones de caracterizar el tipo de texto, a partir del reconocimiento de las regularidades en el uso de las estructuras lingüísticas. </w:t>
      </w:r>
    </w:p>
    <w:p w:rsidR="00AF2159" w:rsidRDefault="00AF2159" w:rsidP="00B03589">
      <w:pPr>
        <w:pStyle w:val="NormalWeb"/>
        <w:spacing w:before="0" w:beforeAutospacing="0" w:after="0" w:afterAutospacing="0"/>
        <w:ind w:left="0"/>
        <w:rPr>
          <w:rFonts w:ascii="Arial" w:hAnsi="Arial" w:cs="Arial"/>
          <w:sz w:val="24"/>
          <w:szCs w:val="24"/>
        </w:rPr>
      </w:pPr>
      <w:r w:rsidRPr="008D67B7">
        <w:rPr>
          <w:rFonts w:ascii="Arial" w:hAnsi="Arial" w:cs="Arial"/>
          <w:sz w:val="24"/>
          <w:szCs w:val="24"/>
        </w:rPr>
        <w:t>En el proceso de la enseñanza de los contenidos gramaticales se deberá aplicar la descripción comunicativo-funcional, es decir, el análisis deberá integrar los aspectos semántico, sintáctico y pragmático, para que los estudiantes puedan descubrir la funcionalidad de las estructuras, de acuerdo con el entorno, y atendiendo a lo particular de cada emisión, de cada emisor, de cada situación del habla, de cada comunidad.</w:t>
      </w:r>
    </w:p>
    <w:p w:rsidR="00AF2159" w:rsidRDefault="00AF2159" w:rsidP="00B03589">
      <w:pPr>
        <w:pStyle w:val="NormalWeb"/>
        <w:spacing w:before="0" w:beforeAutospacing="0" w:after="0" w:afterAutospacing="0"/>
        <w:ind w:left="0"/>
        <w:rPr>
          <w:rFonts w:ascii="Arial" w:hAnsi="Arial" w:cs="Arial"/>
          <w:sz w:val="24"/>
          <w:szCs w:val="24"/>
        </w:rPr>
      </w:pPr>
      <w:r w:rsidRPr="008D07D2">
        <w:rPr>
          <w:rFonts w:ascii="Arial" w:hAnsi="Arial" w:cs="Arial"/>
          <w:sz w:val="24"/>
          <w:szCs w:val="24"/>
        </w:rPr>
        <w:lastRenderedPageBreak/>
        <w:t>El componente laboral ha de estar presente en cada clase de la asignatura, a través de la actuación del profesor, de la proyección y tratamiento científico y metodológico que reciba cada contenido, del conocimiento que se tenga sobre los programas, textos y dificultades de la educación  en el territorio.</w:t>
      </w:r>
    </w:p>
    <w:p w:rsidR="00AF2159" w:rsidRDefault="00AF2159" w:rsidP="00B03589">
      <w:pPr>
        <w:pStyle w:val="NormalWeb"/>
        <w:spacing w:before="0" w:beforeAutospacing="0" w:after="0" w:afterAutospacing="0"/>
        <w:ind w:left="0"/>
        <w:rPr>
          <w:rFonts w:ascii="Arial" w:hAnsi="Arial" w:cs="Arial"/>
          <w:sz w:val="24"/>
          <w:szCs w:val="24"/>
        </w:rPr>
      </w:pPr>
      <w:r w:rsidRPr="00D85EDD">
        <w:rPr>
          <w:rFonts w:ascii="Arial" w:hAnsi="Arial" w:cs="Arial"/>
          <w:sz w:val="24"/>
          <w:szCs w:val="24"/>
        </w:rPr>
        <w:t>El trabajo independiente ju</w:t>
      </w:r>
      <w:r>
        <w:rPr>
          <w:rFonts w:ascii="Arial" w:hAnsi="Arial" w:cs="Arial"/>
          <w:sz w:val="24"/>
          <w:szCs w:val="24"/>
        </w:rPr>
        <w:t>ega</w:t>
      </w:r>
      <w:r w:rsidRPr="00D85EDD">
        <w:rPr>
          <w:rFonts w:ascii="Arial" w:hAnsi="Arial" w:cs="Arial"/>
          <w:sz w:val="24"/>
          <w:szCs w:val="24"/>
        </w:rPr>
        <w:t xml:space="preserve"> un papel fundamental en la asignatura por con</w:t>
      </w:r>
      <w:r>
        <w:rPr>
          <w:rFonts w:ascii="Arial" w:hAnsi="Arial" w:cs="Arial"/>
          <w:sz w:val="24"/>
          <w:szCs w:val="24"/>
        </w:rPr>
        <w:t xml:space="preserve">stituir un aspecto fundamental </w:t>
      </w:r>
      <w:r w:rsidRPr="00D85EDD">
        <w:rPr>
          <w:rFonts w:ascii="Arial" w:hAnsi="Arial" w:cs="Arial"/>
          <w:sz w:val="24"/>
          <w:szCs w:val="24"/>
        </w:rPr>
        <w:t>e</w:t>
      </w:r>
      <w:r>
        <w:rPr>
          <w:rFonts w:ascii="Arial" w:hAnsi="Arial" w:cs="Arial"/>
          <w:sz w:val="24"/>
          <w:szCs w:val="24"/>
        </w:rPr>
        <w:t>n</w:t>
      </w:r>
      <w:r w:rsidRPr="00D85EDD">
        <w:rPr>
          <w:rFonts w:ascii="Arial" w:hAnsi="Arial" w:cs="Arial"/>
          <w:sz w:val="24"/>
          <w:szCs w:val="24"/>
        </w:rPr>
        <w:t xml:space="preserve"> la formación intelectual del futuro profesional. En cualquiera de sus formas (consulta bibliográfica, búsqueda de textos, realización de tareas de los componentes académicos, laboral e investigativo) es el tipo más efectivo de la actividad de aprendizaje, por medio de la acción directa e indirecta y orientadora del profesor. </w:t>
      </w:r>
    </w:p>
    <w:p w:rsidR="00AF2159" w:rsidRDefault="00AF2159" w:rsidP="00B03589">
      <w:pPr>
        <w:pStyle w:val="NormalWeb"/>
        <w:spacing w:before="0" w:beforeAutospacing="0" w:after="0" w:afterAutospacing="0"/>
        <w:ind w:left="0"/>
        <w:rPr>
          <w:rFonts w:ascii="Arial" w:hAnsi="Arial" w:cs="Arial"/>
          <w:sz w:val="24"/>
          <w:szCs w:val="24"/>
        </w:rPr>
      </w:pPr>
      <w:r w:rsidRPr="00D85EDD">
        <w:rPr>
          <w:rFonts w:ascii="Arial" w:hAnsi="Arial" w:cs="Arial"/>
          <w:sz w:val="24"/>
          <w:szCs w:val="24"/>
        </w:rPr>
        <w:t xml:space="preserve">Debe propiciar la asimilación consciente de los conocimientos, el desarrollo del pensamiento creador, estimular el espíritu investigativo, aumentar la capacidad de aprendizaje. En su concepción, ha de tenerse en cuenta: precisar sus objetivos en función de los resultados esperados, preparar  claramente las indicaciones para los alumnos, a partir de orientaciones de tareas, de acuerdo con el diagnóstico grupal e individual, así como su control, definiendo la forma en que se solicitarán la entrega de las actividades (informe oral o escrito, individual o colectivo, modelos, gráficos, cuadros, etc.). </w:t>
      </w:r>
    </w:p>
    <w:p w:rsidR="00AF2159" w:rsidRDefault="00AF2159" w:rsidP="00B03589">
      <w:pPr>
        <w:pStyle w:val="NormalWeb"/>
        <w:spacing w:before="0" w:beforeAutospacing="0" w:after="0" w:afterAutospacing="0"/>
        <w:ind w:left="0"/>
        <w:rPr>
          <w:rFonts w:ascii="Arial" w:hAnsi="Arial" w:cs="Arial"/>
          <w:sz w:val="24"/>
          <w:szCs w:val="24"/>
        </w:rPr>
      </w:pPr>
      <w:r w:rsidRPr="009E19CE">
        <w:rPr>
          <w:rFonts w:ascii="Arial" w:hAnsi="Arial" w:cs="Arial"/>
          <w:sz w:val="24"/>
          <w:szCs w:val="24"/>
        </w:rPr>
        <w:t>En la impartición de la asignatura, los docentes utilizarán las formas de organización de la</w:t>
      </w:r>
      <w:r w:rsidRPr="003B5F74">
        <w:rPr>
          <w:rFonts w:ascii="Arial" w:hAnsi="Arial" w:cs="Arial"/>
          <w:sz w:val="24"/>
          <w:szCs w:val="24"/>
        </w:rPr>
        <w:t xml:space="preserve"> clase que caracterizan a </w:t>
      </w:r>
      <w:smartTag w:uri="urn:schemas-microsoft-com:office:smarttags" w:element="PersonName">
        <w:smartTagPr>
          <w:attr w:name="ProductID" w:val="la Educaci￳n Superior"/>
        </w:smartTagPr>
        <w:r w:rsidRPr="003B5F74">
          <w:rPr>
            <w:rFonts w:ascii="Arial" w:hAnsi="Arial" w:cs="Arial"/>
            <w:sz w:val="24"/>
            <w:szCs w:val="24"/>
          </w:rPr>
          <w:t>la Educación Superior</w:t>
        </w:r>
      </w:smartTag>
      <w:r w:rsidRPr="003B5F74">
        <w:rPr>
          <w:rFonts w:ascii="Arial" w:hAnsi="Arial" w:cs="Arial"/>
          <w:sz w:val="24"/>
          <w:szCs w:val="24"/>
        </w:rPr>
        <w:t xml:space="preserve"> y que se registran en </w:t>
      </w:r>
      <w:smartTag w:uri="urn:schemas-microsoft-com:office:smarttags" w:element="PersonName">
        <w:smartTagPr>
          <w:attr w:name="ProductID" w:val="la Resoluci￳n Ministerial"/>
        </w:smartTagPr>
        <w:r w:rsidRPr="009E19CE">
          <w:rPr>
            <w:rFonts w:ascii="Arial" w:hAnsi="Arial" w:cs="Arial"/>
            <w:sz w:val="24"/>
            <w:szCs w:val="24"/>
          </w:rPr>
          <w:t>la Resolución Ministerial</w:t>
        </w:r>
      </w:smartTag>
      <w:r w:rsidRPr="009E19CE">
        <w:rPr>
          <w:rFonts w:ascii="Arial" w:hAnsi="Arial" w:cs="Arial"/>
          <w:sz w:val="24"/>
          <w:szCs w:val="24"/>
        </w:rPr>
        <w:t xml:space="preserve"> 210/ 2007, entre ellas: la conferencia, el seminario, la clase práctica y el taller, que al mismo tiempo que contribuyan a  desarrollar habilidades y hábitos, tales como: tomar notas, sintetizar, resumir, escuchar atentamente (atención y concentración), comparar, relacionar, generalizar, razonar, organizar el pensamiento, observar, consultar bibliografía, prepararse para el trabajo independiente,  utilizando métodos científicos en la búsqueda de la información en el sentido polémico de los asuntos a tratar</w:t>
      </w:r>
      <w:r>
        <w:rPr>
          <w:rFonts w:ascii="Arial" w:hAnsi="Arial" w:cs="Arial"/>
          <w:sz w:val="24"/>
          <w:szCs w:val="24"/>
        </w:rPr>
        <w:t xml:space="preserve"> y mostrar  </w:t>
      </w:r>
      <w:r w:rsidRPr="009E19CE">
        <w:rPr>
          <w:rFonts w:ascii="Arial" w:hAnsi="Arial" w:cs="Arial"/>
          <w:sz w:val="24"/>
          <w:szCs w:val="24"/>
        </w:rPr>
        <w:t>dominio de las nuevas tecnologías de la información y la comunicación a partir de su consulta</w:t>
      </w:r>
      <w:r>
        <w:rPr>
          <w:rFonts w:ascii="Arial" w:hAnsi="Arial" w:cs="Arial"/>
          <w:sz w:val="24"/>
          <w:szCs w:val="24"/>
        </w:rPr>
        <w:t xml:space="preserve"> con fines profesionales,</w:t>
      </w:r>
      <w:r w:rsidRPr="009E19CE">
        <w:rPr>
          <w:rFonts w:ascii="Arial" w:hAnsi="Arial" w:cs="Arial"/>
          <w:sz w:val="24"/>
          <w:szCs w:val="24"/>
        </w:rPr>
        <w:t xml:space="preserve"> para el conocimiento de los enfoques más actuales de los contenidos que se </w:t>
      </w:r>
      <w:r>
        <w:rPr>
          <w:rFonts w:ascii="Arial" w:hAnsi="Arial" w:cs="Arial"/>
          <w:sz w:val="24"/>
          <w:szCs w:val="24"/>
        </w:rPr>
        <w:t>estudian.</w:t>
      </w:r>
    </w:p>
    <w:p w:rsidR="00B03589" w:rsidRPr="003B5F74" w:rsidRDefault="00B03589" w:rsidP="00B03589">
      <w:pPr>
        <w:pStyle w:val="NormalWeb"/>
        <w:spacing w:before="0" w:beforeAutospacing="0" w:after="0" w:afterAutospacing="0"/>
        <w:ind w:left="0"/>
        <w:rPr>
          <w:rFonts w:ascii="Arial" w:hAnsi="Arial" w:cs="Arial"/>
          <w:sz w:val="24"/>
          <w:szCs w:val="24"/>
        </w:rPr>
      </w:pPr>
    </w:p>
    <w:p w:rsidR="00AF2159" w:rsidRDefault="00AF2159" w:rsidP="00B03589">
      <w:pPr>
        <w:pStyle w:val="NormalWeb"/>
        <w:spacing w:before="0" w:beforeAutospacing="0" w:after="0" w:afterAutospacing="0"/>
        <w:ind w:left="0"/>
        <w:rPr>
          <w:rFonts w:ascii="Arial" w:hAnsi="Arial" w:cs="Arial"/>
          <w:b/>
          <w:sz w:val="24"/>
          <w:szCs w:val="24"/>
          <w:u w:val="single"/>
        </w:rPr>
      </w:pPr>
      <w:r w:rsidRPr="003B5F74">
        <w:rPr>
          <w:rFonts w:ascii="Arial" w:hAnsi="Arial" w:cs="Arial"/>
          <w:b/>
          <w:sz w:val="24"/>
          <w:szCs w:val="24"/>
          <w:u w:val="single"/>
        </w:rPr>
        <w:t>OBJETIVOS GENERALES</w:t>
      </w:r>
      <w:r>
        <w:rPr>
          <w:rFonts w:ascii="Arial" w:hAnsi="Arial" w:cs="Arial"/>
          <w:b/>
          <w:sz w:val="24"/>
          <w:szCs w:val="24"/>
          <w:u w:val="single"/>
        </w:rPr>
        <w:t>:</w:t>
      </w:r>
    </w:p>
    <w:p w:rsidR="00AF2159" w:rsidRDefault="00B03589" w:rsidP="00B03589">
      <w:pPr>
        <w:pStyle w:val="NormalWeb"/>
        <w:numPr>
          <w:ilvl w:val="0"/>
          <w:numId w:val="10"/>
        </w:numPr>
        <w:spacing w:before="0" w:beforeAutospacing="0" w:after="0" w:afterAutospacing="0"/>
        <w:ind w:left="426" w:hanging="426"/>
        <w:rPr>
          <w:rFonts w:ascii="Arial" w:hAnsi="Arial" w:cs="Arial"/>
          <w:sz w:val="24"/>
          <w:szCs w:val="24"/>
        </w:rPr>
      </w:pPr>
      <w:r>
        <w:rPr>
          <w:rFonts w:ascii="Arial" w:hAnsi="Arial" w:cs="Arial"/>
          <w:sz w:val="24"/>
          <w:szCs w:val="24"/>
        </w:rPr>
        <w:t>C</w:t>
      </w:r>
      <w:r w:rsidR="00AF2159" w:rsidRPr="007807A8">
        <w:rPr>
          <w:rFonts w:ascii="Arial" w:hAnsi="Arial" w:cs="Arial"/>
          <w:sz w:val="24"/>
          <w:szCs w:val="24"/>
        </w:rPr>
        <w:t>ontribuir al desarrollo de la concepción científica del mundo a través del conocimiento y el análisis multilateral de las categorías y clases de palabras del sintagma nominal, basados en los principios marxistas-leninistas.</w:t>
      </w:r>
    </w:p>
    <w:p w:rsidR="00AF2159"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622010">
        <w:rPr>
          <w:rFonts w:ascii="Arial" w:hAnsi="Arial" w:cs="Arial"/>
          <w:sz w:val="24"/>
          <w:szCs w:val="24"/>
        </w:rPr>
        <w:t>Reconocer la interrelación entre las unidades morfológicas y sintácticas</w:t>
      </w:r>
      <w:r>
        <w:rPr>
          <w:rFonts w:ascii="Arial" w:hAnsi="Arial" w:cs="Arial"/>
          <w:sz w:val="24"/>
          <w:szCs w:val="24"/>
        </w:rPr>
        <w:t>,</w:t>
      </w:r>
      <w:r w:rsidRPr="00622010">
        <w:rPr>
          <w:rFonts w:ascii="Arial" w:hAnsi="Arial" w:cs="Arial"/>
          <w:sz w:val="24"/>
          <w:szCs w:val="24"/>
        </w:rPr>
        <w:t xml:space="preserve"> a través de la comprensión del carácter sistémico de la lengua.</w:t>
      </w:r>
    </w:p>
    <w:p w:rsidR="00AF2159" w:rsidRPr="003B5F74" w:rsidRDefault="00AF2159" w:rsidP="00B03589">
      <w:pPr>
        <w:pStyle w:val="NormalWeb"/>
        <w:numPr>
          <w:ilvl w:val="0"/>
          <w:numId w:val="10"/>
        </w:numPr>
        <w:tabs>
          <w:tab w:val="left" w:pos="284"/>
        </w:tabs>
        <w:spacing w:before="0" w:beforeAutospacing="0" w:after="0" w:afterAutospacing="0"/>
        <w:ind w:left="426" w:hanging="426"/>
        <w:rPr>
          <w:rFonts w:ascii="Arial" w:hAnsi="Arial" w:cs="Arial"/>
          <w:sz w:val="24"/>
          <w:szCs w:val="24"/>
        </w:rPr>
      </w:pPr>
      <w:r w:rsidRPr="007807A8">
        <w:rPr>
          <w:rFonts w:ascii="Arial" w:hAnsi="Arial" w:cs="Arial"/>
          <w:sz w:val="24"/>
          <w:szCs w:val="24"/>
        </w:rPr>
        <w:t>Contribuir al desarrollo del gusto estético mediante la selección de fragmentos de obras literarias exponentes de la cultura nacional y universal.</w:t>
      </w:r>
    </w:p>
    <w:p w:rsidR="00AF2159"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3B5F74">
        <w:rPr>
          <w:rFonts w:ascii="Arial" w:hAnsi="Arial" w:cs="Arial"/>
          <w:sz w:val="24"/>
          <w:szCs w:val="24"/>
        </w:rPr>
        <w:t>Promover el interés por la investigación mediante el estudio de figuras relevantes de la gramática española.</w:t>
      </w:r>
    </w:p>
    <w:p w:rsidR="00AF2159" w:rsidRPr="003B5F74" w:rsidRDefault="00B03589" w:rsidP="00B03589">
      <w:pPr>
        <w:pStyle w:val="NormalWeb"/>
        <w:numPr>
          <w:ilvl w:val="0"/>
          <w:numId w:val="10"/>
        </w:numPr>
        <w:spacing w:before="0" w:beforeAutospacing="0" w:after="0" w:afterAutospacing="0"/>
        <w:ind w:left="426" w:hanging="426"/>
        <w:rPr>
          <w:rFonts w:ascii="Arial" w:hAnsi="Arial" w:cs="Arial"/>
          <w:sz w:val="24"/>
          <w:szCs w:val="24"/>
        </w:rPr>
      </w:pPr>
      <w:r>
        <w:rPr>
          <w:rFonts w:ascii="Arial" w:hAnsi="Arial" w:cs="Arial"/>
          <w:sz w:val="24"/>
          <w:szCs w:val="24"/>
        </w:rPr>
        <w:t>V</w:t>
      </w:r>
      <w:r w:rsidR="00AF2159">
        <w:rPr>
          <w:rFonts w:ascii="Arial" w:hAnsi="Arial" w:cs="Arial"/>
          <w:sz w:val="24"/>
          <w:szCs w:val="24"/>
        </w:rPr>
        <w:t xml:space="preserve">alorar </w:t>
      </w:r>
      <w:r w:rsidR="00AF2159" w:rsidRPr="007807A8">
        <w:rPr>
          <w:rFonts w:ascii="Arial" w:hAnsi="Arial" w:cs="Arial"/>
          <w:sz w:val="24"/>
          <w:szCs w:val="24"/>
        </w:rPr>
        <w:t>el empleo de las nuevas tecnologías (aulas virtuales, CD de la carrera</w:t>
      </w:r>
      <w:r w:rsidR="00AF2159">
        <w:rPr>
          <w:rFonts w:ascii="Arial" w:hAnsi="Arial" w:cs="Arial"/>
          <w:sz w:val="24"/>
          <w:szCs w:val="24"/>
        </w:rPr>
        <w:t>, etc.</w:t>
      </w:r>
      <w:r w:rsidR="00AF2159" w:rsidRPr="007807A8">
        <w:rPr>
          <w:rFonts w:ascii="Arial" w:hAnsi="Arial" w:cs="Arial"/>
          <w:sz w:val="24"/>
          <w:szCs w:val="24"/>
        </w:rPr>
        <w:t>) para el conocimiento y dominio de los enfoques más actuales de los contenidos que se estudian.</w:t>
      </w:r>
    </w:p>
    <w:p w:rsidR="00AF2159" w:rsidRPr="00B829EA"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622010">
        <w:rPr>
          <w:rFonts w:ascii="Arial" w:hAnsi="Arial" w:cs="Arial"/>
          <w:sz w:val="24"/>
          <w:szCs w:val="24"/>
        </w:rPr>
        <w:t>Caracterizar desde el punto de vista morfológico y sintáctico categorías gramaticales y clases de palabras que intervienen en la estructura del sintagma nominal</w:t>
      </w:r>
      <w:r w:rsidRPr="00B829EA">
        <w:rPr>
          <w:rFonts w:ascii="Arial" w:hAnsi="Arial" w:cs="Arial"/>
          <w:sz w:val="24"/>
          <w:szCs w:val="24"/>
        </w:rPr>
        <w:t>en función de la significación y el contexto.</w:t>
      </w:r>
    </w:p>
    <w:p w:rsidR="00AF2159" w:rsidRPr="003B5F74"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622010">
        <w:rPr>
          <w:rFonts w:ascii="Arial" w:hAnsi="Arial" w:cs="Arial"/>
          <w:sz w:val="24"/>
          <w:szCs w:val="24"/>
        </w:rPr>
        <w:t>Aplicar el método discursivo-funcional en el análisis de diferentes textos, teniendo en cuenta la relación entre la semántica, la sintaxis y la pragmática del discurso.</w:t>
      </w:r>
    </w:p>
    <w:p w:rsidR="00AF2159" w:rsidRPr="003B5F74"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3B5F74">
        <w:rPr>
          <w:rFonts w:ascii="Arial" w:hAnsi="Arial" w:cs="Arial"/>
          <w:sz w:val="24"/>
          <w:szCs w:val="24"/>
        </w:rPr>
        <w:t>Generalizar hábitos correctos de expresión en todas las situaciones comunicativas.</w:t>
      </w:r>
    </w:p>
    <w:p w:rsidR="00AF2159"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622010">
        <w:rPr>
          <w:rFonts w:ascii="Arial" w:hAnsi="Arial" w:cs="Arial"/>
          <w:sz w:val="24"/>
          <w:szCs w:val="24"/>
        </w:rPr>
        <w:lastRenderedPageBreak/>
        <w:t>Localizar, seleccionar, organizar, procesar y valorar críticamente la bibliografía, incluyendo la búsqueda en INTERNET, las aulas</w:t>
      </w:r>
      <w:r w:rsidR="00B03589">
        <w:rPr>
          <w:rFonts w:ascii="Arial" w:hAnsi="Arial" w:cs="Arial"/>
          <w:sz w:val="24"/>
          <w:szCs w:val="24"/>
        </w:rPr>
        <w:t xml:space="preserve"> virtuales, el CD de la carrera</w:t>
      </w:r>
      <w:r w:rsidRPr="00622010">
        <w:rPr>
          <w:rFonts w:ascii="Arial" w:hAnsi="Arial" w:cs="Arial"/>
          <w:sz w:val="24"/>
          <w:szCs w:val="24"/>
        </w:rPr>
        <w:t xml:space="preserve"> y el empleo de idiomas extranjeros.</w:t>
      </w:r>
    </w:p>
    <w:p w:rsidR="00AF2159" w:rsidRDefault="00AF2159" w:rsidP="00B03589">
      <w:pPr>
        <w:pStyle w:val="NormalWeb"/>
        <w:numPr>
          <w:ilvl w:val="0"/>
          <w:numId w:val="10"/>
        </w:numPr>
        <w:spacing w:before="0" w:beforeAutospacing="0" w:after="0" w:afterAutospacing="0"/>
        <w:ind w:left="426" w:hanging="426"/>
        <w:rPr>
          <w:rFonts w:ascii="Arial" w:hAnsi="Arial" w:cs="Arial"/>
          <w:sz w:val="24"/>
          <w:szCs w:val="24"/>
        </w:rPr>
      </w:pPr>
      <w:r w:rsidRPr="00622010">
        <w:rPr>
          <w:rFonts w:ascii="Arial" w:hAnsi="Arial" w:cs="Arial"/>
          <w:sz w:val="24"/>
          <w:szCs w:val="24"/>
        </w:rPr>
        <w:t xml:space="preserve">Desarrollar actividades teóricas y prácticas que les permitan alcanzar un adecuado nivel de expresión oral y escrita, </w:t>
      </w:r>
      <w:r>
        <w:rPr>
          <w:rFonts w:ascii="Arial" w:hAnsi="Arial" w:cs="Arial"/>
          <w:sz w:val="24"/>
          <w:szCs w:val="24"/>
        </w:rPr>
        <w:t xml:space="preserve">que revele </w:t>
      </w:r>
      <w:r w:rsidR="00B03589">
        <w:rPr>
          <w:rFonts w:ascii="Arial" w:hAnsi="Arial" w:cs="Arial"/>
          <w:sz w:val="24"/>
          <w:szCs w:val="24"/>
        </w:rPr>
        <w:t xml:space="preserve">la </w:t>
      </w:r>
      <w:r w:rsidRPr="00622010">
        <w:rPr>
          <w:rFonts w:ascii="Arial" w:hAnsi="Arial" w:cs="Arial"/>
          <w:sz w:val="24"/>
          <w:szCs w:val="24"/>
        </w:rPr>
        <w:t xml:space="preserve">aplicación precisa del aparato conceptual y el </w:t>
      </w:r>
      <w:r w:rsidR="00B03589" w:rsidRPr="00622010">
        <w:rPr>
          <w:rFonts w:ascii="Arial" w:hAnsi="Arial" w:cs="Arial"/>
          <w:sz w:val="24"/>
          <w:szCs w:val="24"/>
        </w:rPr>
        <w:t>metalenguaje de</w:t>
      </w:r>
      <w:r w:rsidRPr="00622010">
        <w:rPr>
          <w:rFonts w:ascii="Arial" w:hAnsi="Arial" w:cs="Arial"/>
          <w:sz w:val="24"/>
          <w:szCs w:val="24"/>
        </w:rPr>
        <w:t xml:space="preserve"> la asignatura</w:t>
      </w:r>
      <w:r w:rsidRPr="003B5F74">
        <w:rPr>
          <w:rFonts w:ascii="Arial" w:hAnsi="Arial" w:cs="Arial"/>
          <w:sz w:val="24"/>
          <w:szCs w:val="24"/>
        </w:rPr>
        <w:t>.</w:t>
      </w:r>
    </w:p>
    <w:p w:rsidR="00B03589" w:rsidRDefault="00B03589" w:rsidP="00B03589">
      <w:pPr>
        <w:pStyle w:val="NormalWeb"/>
        <w:spacing w:before="0" w:beforeAutospacing="0" w:after="0" w:afterAutospacing="0"/>
        <w:ind w:left="0"/>
        <w:rPr>
          <w:rFonts w:ascii="Arial" w:hAnsi="Arial" w:cs="Arial"/>
          <w:sz w:val="24"/>
          <w:szCs w:val="24"/>
        </w:rPr>
      </w:pPr>
    </w:p>
    <w:p w:rsidR="00AF2159" w:rsidRDefault="00AF2159" w:rsidP="00B03589">
      <w:pPr>
        <w:pStyle w:val="NormalWeb"/>
        <w:spacing w:before="0" w:beforeAutospacing="0" w:after="0" w:afterAutospacing="0"/>
        <w:ind w:left="0"/>
        <w:rPr>
          <w:rFonts w:ascii="Arial" w:hAnsi="Arial" w:cs="Arial"/>
          <w:b/>
          <w:sz w:val="24"/>
          <w:szCs w:val="24"/>
          <w:u w:val="single"/>
        </w:rPr>
      </w:pPr>
      <w:r w:rsidRPr="00622010">
        <w:rPr>
          <w:rFonts w:ascii="Arial" w:hAnsi="Arial" w:cs="Arial"/>
          <w:b/>
          <w:sz w:val="24"/>
          <w:szCs w:val="24"/>
          <w:u w:val="single"/>
        </w:rPr>
        <w:t>CONOCIMIENTOS ESENCIALES:</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Clasificación de las oraciones. Clasificación por la actitud del hablante: enunciativas -afirmativas y negativas-, interrogativas, dubitativas, exhortativas, de posibilidad, desiderativas y exclamativas; funciones idiomáticas y funciones textuales.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Clasificación por la naturaleza del predicado: atributivas y predicativas: transitivas, intransitivas, de estado, reflexivas, recíprocas, activas, pasivas e impersonales. Valores de la partícula “se”.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Análisis sintáctico de oraciones simples.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Relaciones que se establecen entre las oraciones al interior del párrafo: yuxtaposición, coordinación y subordinación.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Recursos que garantizan la coherencia lineal.</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La oración compuesta por coordinación; sus tipos. Sintaxis emotiva.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La oración compuesta por subordinación; sus tipos. Sintaxis reflexiva.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El análisis sintáctico tradicional.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El análisis discursivo-funcional de textos de diferente tipología  teniendo en cuenta la funcionalidad de las estructuras gramaticales con una orientación semántico-pragmática</w:t>
      </w:r>
      <w:r>
        <w:rPr>
          <w:rFonts w:ascii="Arial" w:hAnsi="Arial" w:cs="Arial"/>
          <w:sz w:val="24"/>
          <w:szCs w:val="24"/>
        </w:rPr>
        <w:t>.</w:t>
      </w:r>
    </w:p>
    <w:p w:rsidR="00AF2159" w:rsidRPr="0020315F" w:rsidRDefault="00AF2159" w:rsidP="00B03589">
      <w:pPr>
        <w:autoSpaceDE w:val="0"/>
        <w:autoSpaceDN w:val="0"/>
        <w:adjustRightInd w:val="0"/>
        <w:jc w:val="both"/>
        <w:rPr>
          <w:rFonts w:ascii="Arial" w:hAnsi="Arial" w:cs="Arial"/>
          <w:sz w:val="24"/>
          <w:szCs w:val="24"/>
        </w:rPr>
      </w:pPr>
    </w:p>
    <w:tbl>
      <w:tblPr>
        <w:tblpPr w:leftFromText="141" w:rightFromText="141" w:vertAnchor="text" w:horzAnchor="margin" w:tblpY="88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3827"/>
        <w:gridCol w:w="1985"/>
      </w:tblGrid>
      <w:tr w:rsidR="00AF2159" w:rsidRPr="00512F08" w:rsidTr="00256118">
        <w:tc>
          <w:tcPr>
            <w:tcW w:w="959" w:type="dxa"/>
          </w:tcPr>
          <w:p w:rsidR="00AF2159" w:rsidRPr="00512F08" w:rsidRDefault="00AF2159" w:rsidP="00B03589">
            <w:r w:rsidRPr="00512F08">
              <w:rPr>
                <w:rFonts w:ascii="Arial" w:hAnsi="Arial" w:cs="Arial"/>
              </w:rPr>
              <w:t xml:space="preserve">TEMAS                     </w:t>
            </w:r>
          </w:p>
        </w:tc>
        <w:tc>
          <w:tcPr>
            <w:tcW w:w="3827" w:type="dxa"/>
          </w:tcPr>
          <w:p w:rsidR="00AF2159" w:rsidRPr="00512F08" w:rsidRDefault="00AF2159" w:rsidP="00B03589">
            <w:r w:rsidRPr="00512F08">
              <w:rPr>
                <w:rFonts w:ascii="Arial" w:hAnsi="Arial" w:cs="Arial"/>
              </w:rPr>
              <w:t xml:space="preserve">  CONTENIDO                          </w:t>
            </w:r>
          </w:p>
        </w:tc>
        <w:tc>
          <w:tcPr>
            <w:tcW w:w="1985" w:type="dxa"/>
          </w:tcPr>
          <w:p w:rsidR="00AF2159" w:rsidRPr="00512F08" w:rsidRDefault="00AF2159" w:rsidP="00B03589">
            <w:r w:rsidRPr="00512F08">
              <w:rPr>
                <w:rFonts w:ascii="Arial" w:hAnsi="Arial" w:cs="Arial"/>
              </w:rPr>
              <w:t>TOTAL DE HORAS</w:t>
            </w:r>
          </w:p>
        </w:tc>
      </w:tr>
      <w:tr w:rsidR="00AF2159" w:rsidRPr="00512F08" w:rsidTr="00256118">
        <w:tc>
          <w:tcPr>
            <w:tcW w:w="959" w:type="dxa"/>
          </w:tcPr>
          <w:p w:rsidR="00AF2159" w:rsidRPr="00512F08" w:rsidRDefault="00AF2159" w:rsidP="00B03589">
            <w:pPr>
              <w:autoSpaceDE w:val="0"/>
              <w:autoSpaceDN w:val="0"/>
              <w:adjustRightInd w:val="0"/>
              <w:jc w:val="both"/>
              <w:rPr>
                <w:rFonts w:ascii="Arial" w:hAnsi="Arial" w:cs="Arial"/>
              </w:rPr>
            </w:pPr>
            <w:r w:rsidRPr="00512F08">
              <w:rPr>
                <w:rFonts w:ascii="Arial" w:hAnsi="Arial" w:cs="Arial"/>
              </w:rPr>
              <w:t xml:space="preserve"> I </w:t>
            </w:r>
          </w:p>
          <w:p w:rsidR="00AF2159" w:rsidRPr="00512F08" w:rsidRDefault="00AF2159" w:rsidP="00B03589">
            <w:pPr>
              <w:pStyle w:val="NormalWeb"/>
              <w:spacing w:before="0" w:beforeAutospacing="0" w:after="0" w:afterAutospacing="0"/>
              <w:ind w:left="0"/>
              <w:rPr>
                <w:rFonts w:ascii="Arial" w:hAnsi="Arial" w:cs="Arial"/>
                <w:sz w:val="20"/>
                <w:szCs w:val="20"/>
              </w:rPr>
            </w:pPr>
          </w:p>
        </w:tc>
        <w:tc>
          <w:tcPr>
            <w:tcW w:w="3827" w:type="dxa"/>
          </w:tcPr>
          <w:p w:rsidR="00AF2159" w:rsidRPr="00512F08" w:rsidRDefault="00AF2159" w:rsidP="00B03589">
            <w:pPr>
              <w:pStyle w:val="NormalWeb"/>
              <w:spacing w:before="0" w:beforeAutospacing="0" w:after="0" w:afterAutospacing="0"/>
              <w:ind w:left="0"/>
              <w:rPr>
                <w:rFonts w:ascii="Arial" w:hAnsi="Arial" w:cs="Arial"/>
                <w:sz w:val="20"/>
                <w:szCs w:val="20"/>
              </w:rPr>
            </w:pPr>
            <w:r w:rsidRPr="00512F08">
              <w:rPr>
                <w:rFonts w:ascii="Arial" w:eastAsia="Calibri" w:hAnsi="Arial" w:cs="Arial"/>
                <w:bCs/>
                <w:sz w:val="20"/>
                <w:szCs w:val="20"/>
              </w:rPr>
              <w:t xml:space="preserve">Las oraciones y la actitud del hablante.   </w:t>
            </w:r>
          </w:p>
        </w:tc>
        <w:tc>
          <w:tcPr>
            <w:tcW w:w="1985" w:type="dxa"/>
          </w:tcPr>
          <w:p w:rsidR="00AF2159" w:rsidRPr="00512F08" w:rsidRDefault="00246C2C" w:rsidP="00B03589">
            <w:pPr>
              <w:pStyle w:val="NormalWeb"/>
              <w:spacing w:before="0" w:beforeAutospacing="0" w:after="0" w:afterAutospacing="0"/>
              <w:ind w:left="0"/>
              <w:rPr>
                <w:rFonts w:ascii="Arial" w:hAnsi="Arial" w:cs="Arial"/>
                <w:sz w:val="20"/>
                <w:szCs w:val="20"/>
              </w:rPr>
            </w:pPr>
            <w:r>
              <w:rPr>
                <w:rFonts w:ascii="Arial" w:hAnsi="Arial" w:cs="Arial"/>
                <w:sz w:val="20"/>
                <w:szCs w:val="20"/>
              </w:rPr>
              <w:t>10</w:t>
            </w:r>
          </w:p>
        </w:tc>
      </w:tr>
      <w:tr w:rsidR="00AF2159" w:rsidRPr="00512F08" w:rsidTr="00256118">
        <w:trPr>
          <w:trHeight w:val="519"/>
        </w:trPr>
        <w:tc>
          <w:tcPr>
            <w:tcW w:w="959" w:type="dxa"/>
            <w:tcBorders>
              <w:bottom w:val="single" w:sz="4" w:space="0" w:color="auto"/>
            </w:tcBorders>
          </w:tcPr>
          <w:p w:rsidR="00AF2159" w:rsidRPr="00512F08" w:rsidRDefault="00AF2159" w:rsidP="00B03589">
            <w:pPr>
              <w:pStyle w:val="NormalWeb"/>
              <w:spacing w:before="0" w:beforeAutospacing="0" w:after="0" w:afterAutospacing="0"/>
              <w:ind w:left="0"/>
              <w:rPr>
                <w:rFonts w:ascii="Arial" w:hAnsi="Arial" w:cs="Arial"/>
                <w:sz w:val="20"/>
                <w:szCs w:val="20"/>
              </w:rPr>
            </w:pPr>
            <w:r w:rsidRPr="00512F08">
              <w:rPr>
                <w:rFonts w:ascii="Arial" w:eastAsia="Calibri" w:hAnsi="Arial" w:cs="Arial"/>
                <w:sz w:val="20"/>
                <w:szCs w:val="20"/>
              </w:rPr>
              <w:t xml:space="preserve">II  </w:t>
            </w:r>
          </w:p>
        </w:tc>
        <w:tc>
          <w:tcPr>
            <w:tcW w:w="3827" w:type="dxa"/>
            <w:tcBorders>
              <w:bottom w:val="single" w:sz="4" w:space="0" w:color="auto"/>
            </w:tcBorders>
          </w:tcPr>
          <w:p w:rsidR="00AF2159" w:rsidRPr="00512F08" w:rsidRDefault="00AF2159" w:rsidP="00B03589">
            <w:pPr>
              <w:jc w:val="both"/>
              <w:rPr>
                <w:rFonts w:ascii="Arial" w:hAnsi="Arial" w:cs="Arial"/>
              </w:rPr>
            </w:pPr>
            <w:r w:rsidRPr="00512F08">
              <w:rPr>
                <w:rFonts w:ascii="Arial" w:eastAsia="Calibri" w:hAnsi="Arial" w:cs="Arial"/>
              </w:rPr>
              <w:t xml:space="preserve">Clasificación de las oraciones por el tipo de sintagma verbal.               </w:t>
            </w:r>
          </w:p>
        </w:tc>
        <w:tc>
          <w:tcPr>
            <w:tcW w:w="1985" w:type="dxa"/>
            <w:tcBorders>
              <w:bottom w:val="single" w:sz="4" w:space="0" w:color="auto"/>
            </w:tcBorders>
          </w:tcPr>
          <w:p w:rsidR="00EF2B43" w:rsidRPr="00512F08" w:rsidRDefault="00246C2C" w:rsidP="00B03589">
            <w:pPr>
              <w:pStyle w:val="NormalWeb"/>
              <w:spacing w:before="0" w:beforeAutospacing="0" w:after="0" w:afterAutospacing="0"/>
              <w:ind w:left="0"/>
              <w:rPr>
                <w:rFonts w:ascii="Arial" w:hAnsi="Arial" w:cs="Arial"/>
                <w:sz w:val="20"/>
                <w:szCs w:val="20"/>
              </w:rPr>
            </w:pPr>
            <w:r>
              <w:rPr>
                <w:rFonts w:ascii="Arial" w:hAnsi="Arial" w:cs="Arial"/>
                <w:sz w:val="20"/>
                <w:szCs w:val="20"/>
              </w:rPr>
              <w:t>1</w:t>
            </w:r>
            <w:r w:rsidR="00F01454">
              <w:rPr>
                <w:rFonts w:ascii="Arial" w:hAnsi="Arial" w:cs="Arial"/>
                <w:sz w:val="20"/>
                <w:szCs w:val="20"/>
              </w:rPr>
              <w:t>6</w:t>
            </w:r>
          </w:p>
        </w:tc>
      </w:tr>
      <w:tr w:rsidR="00256118" w:rsidRPr="00512F08" w:rsidTr="00256118">
        <w:trPr>
          <w:trHeight w:val="553"/>
        </w:trPr>
        <w:tc>
          <w:tcPr>
            <w:tcW w:w="959" w:type="dxa"/>
            <w:tcBorders>
              <w:top w:val="single" w:sz="4" w:space="0" w:color="auto"/>
            </w:tcBorders>
          </w:tcPr>
          <w:p w:rsidR="00256118" w:rsidRPr="00512F08" w:rsidRDefault="00256118" w:rsidP="00B03589">
            <w:pPr>
              <w:pStyle w:val="NormalWeb"/>
              <w:spacing w:before="0" w:beforeAutospacing="0" w:after="0" w:afterAutospacing="0"/>
              <w:ind w:left="0"/>
              <w:rPr>
                <w:rFonts w:ascii="Arial" w:eastAsia="Calibri" w:hAnsi="Arial" w:cs="Arial"/>
                <w:sz w:val="20"/>
                <w:szCs w:val="20"/>
              </w:rPr>
            </w:pPr>
          </w:p>
        </w:tc>
        <w:tc>
          <w:tcPr>
            <w:tcW w:w="3827" w:type="dxa"/>
            <w:tcBorders>
              <w:top w:val="single" w:sz="4" w:space="0" w:color="auto"/>
            </w:tcBorders>
          </w:tcPr>
          <w:p w:rsidR="00256118" w:rsidRPr="00512F08" w:rsidRDefault="00256118" w:rsidP="00B03589">
            <w:pPr>
              <w:pStyle w:val="NormalWeb"/>
              <w:spacing w:before="0" w:beforeAutospacing="0" w:after="0" w:afterAutospacing="0"/>
              <w:ind w:left="0"/>
              <w:rPr>
                <w:rFonts w:ascii="Arial" w:eastAsia="Calibri" w:hAnsi="Arial" w:cs="Arial"/>
              </w:rPr>
            </w:pPr>
            <w:r>
              <w:rPr>
                <w:rFonts w:ascii="Arial" w:eastAsia="Calibri" w:hAnsi="Arial" w:cs="Arial"/>
                <w:sz w:val="20"/>
                <w:szCs w:val="20"/>
              </w:rPr>
              <w:t xml:space="preserve">Prueba </w:t>
            </w:r>
            <w:proofErr w:type="spellStart"/>
            <w:r>
              <w:rPr>
                <w:rFonts w:ascii="Arial" w:eastAsia="Calibri" w:hAnsi="Arial" w:cs="Arial"/>
                <w:sz w:val="20"/>
                <w:szCs w:val="20"/>
              </w:rPr>
              <w:t>intrasemestral</w:t>
            </w:r>
            <w:proofErr w:type="spellEnd"/>
          </w:p>
        </w:tc>
        <w:tc>
          <w:tcPr>
            <w:tcW w:w="1985" w:type="dxa"/>
            <w:tcBorders>
              <w:top w:val="single" w:sz="4" w:space="0" w:color="auto"/>
            </w:tcBorders>
          </w:tcPr>
          <w:p w:rsidR="00256118" w:rsidRDefault="00256118" w:rsidP="00B03589">
            <w:pPr>
              <w:pStyle w:val="NormalWeb"/>
              <w:spacing w:before="0" w:beforeAutospacing="0" w:after="0" w:afterAutospacing="0"/>
              <w:ind w:left="0"/>
              <w:rPr>
                <w:rFonts w:ascii="Arial" w:hAnsi="Arial" w:cs="Arial"/>
                <w:sz w:val="20"/>
                <w:szCs w:val="20"/>
              </w:rPr>
            </w:pPr>
            <w:r>
              <w:rPr>
                <w:rFonts w:ascii="Arial" w:hAnsi="Arial" w:cs="Arial"/>
                <w:sz w:val="20"/>
                <w:szCs w:val="20"/>
              </w:rPr>
              <w:t>2</w:t>
            </w:r>
          </w:p>
        </w:tc>
      </w:tr>
      <w:tr w:rsidR="00AF2159" w:rsidRPr="00512F08" w:rsidTr="00256118">
        <w:tc>
          <w:tcPr>
            <w:tcW w:w="959" w:type="dxa"/>
          </w:tcPr>
          <w:p w:rsidR="00AF2159" w:rsidRPr="00512F08" w:rsidRDefault="00AF2159" w:rsidP="00B03589">
            <w:pPr>
              <w:pStyle w:val="NormalWeb"/>
              <w:spacing w:before="0" w:beforeAutospacing="0" w:after="0" w:afterAutospacing="0"/>
              <w:ind w:left="0"/>
              <w:rPr>
                <w:rFonts w:ascii="Arial" w:hAnsi="Arial" w:cs="Arial"/>
                <w:sz w:val="20"/>
                <w:szCs w:val="20"/>
              </w:rPr>
            </w:pPr>
            <w:r w:rsidRPr="00512F08">
              <w:rPr>
                <w:rFonts w:ascii="Arial" w:eastAsia="Calibri" w:hAnsi="Arial" w:cs="Arial"/>
                <w:sz w:val="20"/>
                <w:szCs w:val="20"/>
              </w:rPr>
              <w:t xml:space="preserve">III    </w:t>
            </w:r>
          </w:p>
        </w:tc>
        <w:tc>
          <w:tcPr>
            <w:tcW w:w="3827" w:type="dxa"/>
          </w:tcPr>
          <w:p w:rsidR="00AF2159" w:rsidRPr="00512F08" w:rsidRDefault="00AF2159" w:rsidP="00B03589">
            <w:pPr>
              <w:pStyle w:val="NormalWeb"/>
              <w:spacing w:before="0" w:beforeAutospacing="0" w:after="0" w:afterAutospacing="0"/>
              <w:ind w:left="0"/>
              <w:rPr>
                <w:rFonts w:ascii="Arial" w:hAnsi="Arial" w:cs="Arial"/>
                <w:sz w:val="20"/>
                <w:szCs w:val="20"/>
              </w:rPr>
            </w:pPr>
            <w:r w:rsidRPr="00512F08">
              <w:rPr>
                <w:rFonts w:ascii="Arial" w:eastAsia="Calibri" w:hAnsi="Arial" w:cs="Arial"/>
                <w:sz w:val="20"/>
                <w:szCs w:val="20"/>
              </w:rPr>
              <w:t>La oración compuesta.</w:t>
            </w:r>
          </w:p>
        </w:tc>
        <w:tc>
          <w:tcPr>
            <w:tcW w:w="1985" w:type="dxa"/>
          </w:tcPr>
          <w:p w:rsidR="00AF2159" w:rsidRPr="00512F08" w:rsidRDefault="00F01454" w:rsidP="00B03589">
            <w:pPr>
              <w:pStyle w:val="NormalWeb"/>
              <w:spacing w:before="0" w:beforeAutospacing="0" w:after="0" w:afterAutospacing="0"/>
              <w:ind w:left="0"/>
              <w:rPr>
                <w:rFonts w:ascii="Arial" w:hAnsi="Arial" w:cs="Arial"/>
                <w:sz w:val="20"/>
                <w:szCs w:val="20"/>
              </w:rPr>
            </w:pPr>
            <w:r>
              <w:rPr>
                <w:rFonts w:ascii="Arial" w:hAnsi="Arial" w:cs="Arial"/>
                <w:sz w:val="20"/>
                <w:szCs w:val="20"/>
              </w:rPr>
              <w:t>18</w:t>
            </w:r>
          </w:p>
        </w:tc>
      </w:tr>
      <w:tr w:rsidR="005104A9" w:rsidRPr="00512F08" w:rsidTr="00256118">
        <w:tc>
          <w:tcPr>
            <w:tcW w:w="959" w:type="dxa"/>
          </w:tcPr>
          <w:p w:rsidR="005104A9" w:rsidRPr="00512F08" w:rsidRDefault="005104A9" w:rsidP="00B03589">
            <w:pPr>
              <w:pStyle w:val="NormalWeb"/>
              <w:spacing w:before="0" w:beforeAutospacing="0" w:after="0" w:afterAutospacing="0"/>
              <w:ind w:left="0"/>
              <w:rPr>
                <w:rFonts w:ascii="Arial" w:eastAsia="Calibri" w:hAnsi="Arial" w:cs="Arial"/>
                <w:sz w:val="20"/>
                <w:szCs w:val="20"/>
              </w:rPr>
            </w:pPr>
            <w:r>
              <w:rPr>
                <w:rFonts w:ascii="Arial" w:eastAsia="Calibri" w:hAnsi="Arial" w:cs="Arial"/>
                <w:sz w:val="20"/>
                <w:szCs w:val="20"/>
              </w:rPr>
              <w:t>PLI</w:t>
            </w:r>
          </w:p>
        </w:tc>
        <w:tc>
          <w:tcPr>
            <w:tcW w:w="3827" w:type="dxa"/>
          </w:tcPr>
          <w:p w:rsidR="005104A9" w:rsidRPr="00512F08" w:rsidRDefault="005104A9" w:rsidP="00B03589">
            <w:pPr>
              <w:pStyle w:val="NormalWeb"/>
              <w:spacing w:before="0" w:beforeAutospacing="0" w:after="0" w:afterAutospacing="0"/>
              <w:ind w:left="0"/>
              <w:rPr>
                <w:rFonts w:ascii="Arial" w:eastAsia="Calibri" w:hAnsi="Arial" w:cs="Arial"/>
                <w:sz w:val="20"/>
                <w:szCs w:val="20"/>
              </w:rPr>
            </w:pPr>
          </w:p>
        </w:tc>
        <w:tc>
          <w:tcPr>
            <w:tcW w:w="1985" w:type="dxa"/>
          </w:tcPr>
          <w:p w:rsidR="005104A9" w:rsidRDefault="005104A9" w:rsidP="00B03589">
            <w:pPr>
              <w:pStyle w:val="NormalWeb"/>
              <w:spacing w:before="0" w:beforeAutospacing="0" w:after="0" w:afterAutospacing="0"/>
              <w:ind w:left="0"/>
              <w:rPr>
                <w:rFonts w:ascii="Arial" w:hAnsi="Arial" w:cs="Arial"/>
                <w:sz w:val="20"/>
                <w:szCs w:val="20"/>
              </w:rPr>
            </w:pPr>
            <w:r>
              <w:rPr>
                <w:rFonts w:ascii="Arial" w:hAnsi="Arial" w:cs="Arial"/>
                <w:sz w:val="20"/>
                <w:szCs w:val="20"/>
              </w:rPr>
              <w:t>4</w:t>
            </w:r>
          </w:p>
        </w:tc>
      </w:tr>
      <w:tr w:rsidR="005104A9" w:rsidRPr="00512F08" w:rsidTr="00256118">
        <w:tc>
          <w:tcPr>
            <w:tcW w:w="959" w:type="dxa"/>
          </w:tcPr>
          <w:p w:rsidR="005104A9" w:rsidRPr="00512F08" w:rsidRDefault="005104A9" w:rsidP="00B03589">
            <w:pPr>
              <w:pStyle w:val="NormalWeb"/>
              <w:spacing w:before="0" w:beforeAutospacing="0" w:after="0" w:afterAutospacing="0"/>
              <w:ind w:left="0"/>
              <w:rPr>
                <w:rFonts w:ascii="Arial" w:eastAsia="Calibri" w:hAnsi="Arial" w:cs="Arial"/>
                <w:sz w:val="20"/>
                <w:szCs w:val="20"/>
              </w:rPr>
            </w:pPr>
            <w:r>
              <w:rPr>
                <w:rFonts w:ascii="Arial" w:eastAsia="Calibri" w:hAnsi="Arial" w:cs="Arial"/>
                <w:sz w:val="20"/>
                <w:szCs w:val="20"/>
              </w:rPr>
              <w:t>Total</w:t>
            </w:r>
          </w:p>
        </w:tc>
        <w:tc>
          <w:tcPr>
            <w:tcW w:w="3827" w:type="dxa"/>
          </w:tcPr>
          <w:p w:rsidR="005104A9" w:rsidRPr="00512F08" w:rsidRDefault="005104A9" w:rsidP="00B03589">
            <w:pPr>
              <w:pStyle w:val="NormalWeb"/>
              <w:spacing w:before="0" w:beforeAutospacing="0" w:after="0" w:afterAutospacing="0"/>
              <w:ind w:left="0"/>
              <w:rPr>
                <w:rFonts w:ascii="Arial" w:eastAsia="Calibri" w:hAnsi="Arial" w:cs="Arial"/>
                <w:sz w:val="20"/>
                <w:szCs w:val="20"/>
              </w:rPr>
            </w:pPr>
          </w:p>
        </w:tc>
        <w:tc>
          <w:tcPr>
            <w:tcW w:w="1985" w:type="dxa"/>
          </w:tcPr>
          <w:p w:rsidR="005104A9" w:rsidRDefault="005104A9" w:rsidP="00B03589">
            <w:pPr>
              <w:pStyle w:val="NormalWeb"/>
              <w:spacing w:before="0" w:beforeAutospacing="0" w:after="0" w:afterAutospacing="0"/>
              <w:ind w:left="0"/>
              <w:rPr>
                <w:rFonts w:ascii="Arial" w:hAnsi="Arial" w:cs="Arial"/>
                <w:sz w:val="20"/>
                <w:szCs w:val="20"/>
              </w:rPr>
            </w:pPr>
            <w:r>
              <w:rPr>
                <w:rFonts w:ascii="Arial" w:hAnsi="Arial" w:cs="Arial"/>
                <w:sz w:val="20"/>
                <w:szCs w:val="20"/>
              </w:rPr>
              <w:t>50</w:t>
            </w:r>
          </w:p>
        </w:tc>
      </w:tr>
    </w:tbl>
    <w:p w:rsidR="00AF2159" w:rsidRDefault="00AF2159" w:rsidP="00B03589">
      <w:pPr>
        <w:pStyle w:val="NormalWeb"/>
        <w:spacing w:before="0" w:beforeAutospacing="0" w:after="0" w:afterAutospacing="0"/>
        <w:ind w:left="0"/>
        <w:rPr>
          <w:rFonts w:ascii="Arial" w:hAnsi="Arial" w:cs="Arial"/>
          <w:b/>
          <w:sz w:val="24"/>
          <w:szCs w:val="24"/>
        </w:rPr>
      </w:pPr>
      <w:r w:rsidRPr="003B5F74">
        <w:rPr>
          <w:rFonts w:ascii="Arial" w:hAnsi="Arial" w:cs="Arial"/>
          <w:b/>
          <w:sz w:val="24"/>
          <w:szCs w:val="24"/>
        </w:rPr>
        <w:t>PLAN TEM</w:t>
      </w:r>
      <w:r>
        <w:rPr>
          <w:rFonts w:ascii="Arial" w:hAnsi="Arial" w:cs="Arial"/>
          <w:b/>
          <w:sz w:val="24"/>
          <w:szCs w:val="24"/>
        </w:rPr>
        <w:t>Á</w:t>
      </w:r>
      <w:r w:rsidRPr="003B5F74">
        <w:rPr>
          <w:rFonts w:ascii="Arial" w:hAnsi="Arial" w:cs="Arial"/>
          <w:b/>
          <w:sz w:val="24"/>
          <w:szCs w:val="24"/>
        </w:rPr>
        <w:t>TICO</w:t>
      </w:r>
      <w:r>
        <w:rPr>
          <w:rFonts w:ascii="Arial" w:hAnsi="Arial" w:cs="Arial"/>
          <w:b/>
          <w:sz w:val="24"/>
          <w:szCs w:val="24"/>
        </w:rPr>
        <w:t>:</w:t>
      </w:r>
    </w:p>
    <w:p w:rsidR="00AF2159" w:rsidRPr="00257F3E"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AF2159" w:rsidRDefault="00AF2159" w:rsidP="00B03589">
      <w:pPr>
        <w:jc w:val="both"/>
        <w:rPr>
          <w:rFonts w:ascii="Arial" w:eastAsia="Calibri" w:hAnsi="Arial" w:cs="Arial"/>
          <w:b/>
        </w:rPr>
      </w:pPr>
    </w:p>
    <w:p w:rsidR="005104A9" w:rsidRDefault="005104A9" w:rsidP="00B03589">
      <w:pPr>
        <w:jc w:val="both"/>
        <w:rPr>
          <w:rFonts w:ascii="Arial" w:eastAsia="Calibri" w:hAnsi="Arial" w:cs="Arial"/>
          <w:b/>
        </w:rPr>
      </w:pPr>
    </w:p>
    <w:p w:rsidR="00AF2159" w:rsidRPr="00257F3E" w:rsidRDefault="00AF2159" w:rsidP="00B03589">
      <w:pPr>
        <w:jc w:val="both"/>
        <w:rPr>
          <w:rFonts w:ascii="Arial" w:hAnsi="Arial" w:cs="Arial"/>
          <w:b/>
        </w:rPr>
      </w:pPr>
    </w:p>
    <w:p w:rsidR="00AF2159" w:rsidRDefault="00AF2159" w:rsidP="00B03589">
      <w:pPr>
        <w:autoSpaceDE w:val="0"/>
        <w:autoSpaceDN w:val="0"/>
        <w:adjustRightInd w:val="0"/>
        <w:jc w:val="both"/>
        <w:rPr>
          <w:rFonts w:ascii="Arial" w:hAnsi="Arial" w:cs="Arial"/>
          <w:b/>
          <w:sz w:val="24"/>
          <w:szCs w:val="24"/>
        </w:rPr>
      </w:pPr>
    </w:p>
    <w:p w:rsidR="00B03589" w:rsidRDefault="00B03589" w:rsidP="00B03589">
      <w:pPr>
        <w:autoSpaceDE w:val="0"/>
        <w:autoSpaceDN w:val="0"/>
        <w:adjustRightInd w:val="0"/>
        <w:jc w:val="both"/>
        <w:rPr>
          <w:rFonts w:ascii="Arial" w:hAnsi="Arial" w:cs="Arial"/>
          <w:b/>
          <w:sz w:val="24"/>
          <w:szCs w:val="24"/>
        </w:rPr>
      </w:pPr>
    </w:p>
    <w:p w:rsidR="00AF2159" w:rsidRDefault="00AF2159" w:rsidP="00B03589">
      <w:pPr>
        <w:autoSpaceDE w:val="0"/>
        <w:autoSpaceDN w:val="0"/>
        <w:adjustRightInd w:val="0"/>
        <w:jc w:val="both"/>
        <w:rPr>
          <w:rFonts w:ascii="Arial" w:hAnsi="Arial" w:cs="Arial"/>
          <w:b/>
          <w:sz w:val="24"/>
          <w:szCs w:val="24"/>
        </w:rPr>
      </w:pPr>
      <w:r w:rsidRPr="00257F3E">
        <w:rPr>
          <w:rFonts w:ascii="Arial" w:hAnsi="Arial" w:cs="Arial"/>
          <w:b/>
          <w:sz w:val="24"/>
          <w:szCs w:val="24"/>
        </w:rPr>
        <w:t xml:space="preserve">Tema 1: </w:t>
      </w:r>
      <w:r w:rsidRPr="00257F3E">
        <w:rPr>
          <w:rFonts w:ascii="Arial" w:eastAsia="Calibri" w:hAnsi="Arial" w:cs="Arial"/>
          <w:b/>
          <w:bCs/>
          <w:sz w:val="24"/>
          <w:szCs w:val="24"/>
        </w:rPr>
        <w:t>Las oraciones y la actitud del hablante en el proceso de  la comunicación</w:t>
      </w:r>
      <w:proofErr w:type="gramStart"/>
      <w:r w:rsidRPr="00257F3E">
        <w:rPr>
          <w:rFonts w:ascii="Arial" w:eastAsia="Calibri" w:hAnsi="Arial" w:cs="Arial"/>
          <w:b/>
          <w:bCs/>
          <w:sz w:val="24"/>
          <w:szCs w:val="24"/>
        </w:rPr>
        <w:t>.</w:t>
      </w:r>
      <w:r w:rsidRPr="005110EE">
        <w:rPr>
          <w:rFonts w:ascii="Arial" w:hAnsi="Arial" w:cs="Arial"/>
          <w:b/>
          <w:sz w:val="24"/>
          <w:szCs w:val="24"/>
        </w:rPr>
        <w:t>(</w:t>
      </w:r>
      <w:proofErr w:type="gramEnd"/>
      <w:r w:rsidR="005110EE" w:rsidRPr="005110EE">
        <w:rPr>
          <w:rFonts w:ascii="Arial" w:hAnsi="Arial" w:cs="Arial"/>
          <w:b/>
          <w:sz w:val="24"/>
          <w:szCs w:val="24"/>
        </w:rPr>
        <w:t>10</w:t>
      </w:r>
      <w:r w:rsidRPr="005110EE">
        <w:rPr>
          <w:rFonts w:ascii="Arial" w:hAnsi="Arial" w:cs="Arial"/>
          <w:b/>
          <w:sz w:val="24"/>
          <w:szCs w:val="24"/>
        </w:rPr>
        <w:t>horas</w:t>
      </w:r>
      <w:r w:rsidRPr="00257F3E">
        <w:rPr>
          <w:rFonts w:ascii="Arial" w:hAnsi="Arial" w:cs="Arial"/>
          <w:b/>
          <w:sz w:val="24"/>
          <w:szCs w:val="24"/>
        </w:rPr>
        <w:t>).</w:t>
      </w:r>
    </w:p>
    <w:p w:rsidR="00AF2159" w:rsidRDefault="00AF2159" w:rsidP="00B03589">
      <w:pPr>
        <w:pStyle w:val="NormalWeb"/>
        <w:spacing w:before="0" w:beforeAutospacing="0" w:after="0" w:afterAutospacing="0"/>
        <w:ind w:left="0"/>
        <w:rPr>
          <w:rFonts w:ascii="Arial" w:hAnsi="Arial" w:cs="Arial"/>
          <w:b/>
          <w:sz w:val="24"/>
          <w:szCs w:val="24"/>
        </w:rPr>
      </w:pPr>
      <w:r w:rsidRPr="0098259E">
        <w:rPr>
          <w:rFonts w:ascii="Arial" w:hAnsi="Arial" w:cs="Arial"/>
          <w:b/>
          <w:sz w:val="24"/>
          <w:szCs w:val="24"/>
        </w:rPr>
        <w:t>CONTENIDOS POR TEMAS:</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Clasificación de las oraciones. Clasificación por la actitud del hablante: enunciativas -afirmativas y negativas-, interrogativas, dubitativas, exhortativas, de posibilidad, desiderativas y exclamativas; funciones idiomáticas y funciones textuales. </w:t>
      </w:r>
    </w:p>
    <w:p w:rsidR="00AF2159" w:rsidRPr="00257F3E" w:rsidRDefault="00AF2159" w:rsidP="00B03589">
      <w:pPr>
        <w:autoSpaceDE w:val="0"/>
        <w:autoSpaceDN w:val="0"/>
        <w:adjustRightInd w:val="0"/>
        <w:jc w:val="both"/>
        <w:rPr>
          <w:rFonts w:ascii="Arial" w:hAnsi="Arial" w:cs="Arial"/>
          <w:b/>
          <w:sz w:val="24"/>
          <w:szCs w:val="24"/>
        </w:rPr>
      </w:pPr>
    </w:p>
    <w:p w:rsidR="00AF2159" w:rsidRDefault="00AF2159" w:rsidP="00B03589">
      <w:pPr>
        <w:pStyle w:val="NormalWeb"/>
        <w:spacing w:before="0" w:beforeAutospacing="0" w:after="0" w:afterAutospacing="0"/>
        <w:ind w:left="0"/>
        <w:rPr>
          <w:rFonts w:ascii="Arial" w:hAnsi="Arial" w:cs="Arial"/>
          <w:b/>
          <w:sz w:val="24"/>
          <w:szCs w:val="24"/>
        </w:rPr>
      </w:pPr>
      <w:r w:rsidRPr="00F9780B">
        <w:rPr>
          <w:rFonts w:ascii="Arial" w:hAnsi="Arial" w:cs="Arial"/>
          <w:b/>
          <w:sz w:val="24"/>
          <w:szCs w:val="24"/>
        </w:rPr>
        <w:t>OBJETIVOS</w:t>
      </w:r>
      <w:r>
        <w:rPr>
          <w:rFonts w:ascii="Arial" w:hAnsi="Arial" w:cs="Arial"/>
          <w:b/>
          <w:sz w:val="24"/>
          <w:szCs w:val="24"/>
        </w:rPr>
        <w:t>:</w:t>
      </w:r>
    </w:p>
    <w:p w:rsidR="00AF2159" w:rsidRDefault="00B03589" w:rsidP="00B03589">
      <w:pPr>
        <w:numPr>
          <w:ilvl w:val="0"/>
          <w:numId w:val="11"/>
        </w:numPr>
        <w:tabs>
          <w:tab w:val="left" w:pos="284"/>
        </w:tabs>
        <w:autoSpaceDE w:val="0"/>
        <w:autoSpaceDN w:val="0"/>
        <w:adjustRightInd w:val="0"/>
        <w:ind w:left="284" w:hanging="284"/>
        <w:jc w:val="both"/>
        <w:rPr>
          <w:rFonts w:ascii="Arial" w:hAnsi="Arial" w:cs="Arial"/>
          <w:sz w:val="24"/>
          <w:szCs w:val="24"/>
        </w:rPr>
      </w:pPr>
      <w:r>
        <w:rPr>
          <w:rFonts w:ascii="Arial" w:hAnsi="Arial" w:cs="Arial"/>
          <w:sz w:val="24"/>
          <w:szCs w:val="24"/>
        </w:rPr>
        <w:t xml:space="preserve"> Clasificar </w:t>
      </w:r>
      <w:r w:rsidR="00AF2159" w:rsidRPr="00925A56">
        <w:rPr>
          <w:rFonts w:ascii="Arial" w:hAnsi="Arial" w:cs="Arial"/>
          <w:sz w:val="24"/>
          <w:szCs w:val="24"/>
        </w:rPr>
        <w:t>oraciones por la actitud del hablante y por la naturaleza del predicado.</w:t>
      </w:r>
    </w:p>
    <w:p w:rsidR="00AF2159" w:rsidRDefault="00AF2159" w:rsidP="00B03589">
      <w:pPr>
        <w:pStyle w:val="NormalWeb"/>
        <w:numPr>
          <w:ilvl w:val="0"/>
          <w:numId w:val="11"/>
        </w:numPr>
        <w:spacing w:before="0" w:beforeAutospacing="0" w:after="0" w:afterAutospacing="0"/>
        <w:ind w:left="284" w:hanging="284"/>
        <w:rPr>
          <w:rFonts w:ascii="Arial" w:hAnsi="Arial" w:cs="Arial"/>
          <w:sz w:val="24"/>
          <w:szCs w:val="24"/>
        </w:rPr>
      </w:pPr>
      <w:r>
        <w:rPr>
          <w:rFonts w:ascii="Arial" w:hAnsi="Arial" w:cs="Arial"/>
          <w:sz w:val="24"/>
          <w:szCs w:val="24"/>
        </w:rPr>
        <w:lastRenderedPageBreak/>
        <w:t xml:space="preserve">Demostrar las habilidades, hábitosy conocimientos adquiridos a partir del enfoque cognitivo, comunicativo y sociocultural en el análisis, comprensión y construcción de textos para la solución de problemas profesionales. </w:t>
      </w:r>
    </w:p>
    <w:p w:rsidR="00AF2159" w:rsidRDefault="00AF2159" w:rsidP="00B03589">
      <w:pPr>
        <w:pStyle w:val="NormalWeb"/>
        <w:numPr>
          <w:ilvl w:val="0"/>
          <w:numId w:val="11"/>
        </w:numPr>
        <w:spacing w:before="0" w:beforeAutospacing="0" w:after="0" w:afterAutospacing="0"/>
        <w:ind w:left="284" w:hanging="284"/>
        <w:rPr>
          <w:rFonts w:ascii="Arial" w:hAnsi="Arial" w:cs="Arial"/>
          <w:sz w:val="24"/>
          <w:szCs w:val="24"/>
        </w:rPr>
      </w:pPr>
      <w:r w:rsidRPr="003B5F74">
        <w:rPr>
          <w:rFonts w:ascii="Arial" w:hAnsi="Arial" w:cs="Arial"/>
          <w:sz w:val="24"/>
          <w:szCs w:val="24"/>
        </w:rPr>
        <w:t xml:space="preserve">Generalizar hábitos correctos de expresión </w:t>
      </w:r>
      <w:r>
        <w:rPr>
          <w:rFonts w:ascii="Arial" w:hAnsi="Arial" w:cs="Arial"/>
          <w:sz w:val="24"/>
          <w:szCs w:val="24"/>
        </w:rPr>
        <w:t xml:space="preserve">oral y escrita </w:t>
      </w:r>
      <w:r w:rsidRPr="003B5F74">
        <w:rPr>
          <w:rFonts w:ascii="Arial" w:hAnsi="Arial" w:cs="Arial"/>
          <w:sz w:val="24"/>
          <w:szCs w:val="24"/>
        </w:rPr>
        <w:t>en todas las situaciones comunicativas.</w:t>
      </w:r>
    </w:p>
    <w:p w:rsidR="00B03589" w:rsidRDefault="00B03589" w:rsidP="00B03589">
      <w:pPr>
        <w:pStyle w:val="NormalWeb"/>
        <w:spacing w:before="0" w:beforeAutospacing="0" w:after="0" w:afterAutospacing="0"/>
        <w:ind w:left="0"/>
        <w:rPr>
          <w:rFonts w:ascii="Arial" w:hAnsi="Arial" w:cs="Arial"/>
          <w:b/>
          <w:sz w:val="24"/>
          <w:szCs w:val="24"/>
          <w:u w:val="single"/>
        </w:rPr>
      </w:pPr>
    </w:p>
    <w:p w:rsidR="00AF2159" w:rsidRPr="00A2455A" w:rsidRDefault="00AF2159" w:rsidP="00B03589">
      <w:pPr>
        <w:pStyle w:val="NormalWeb"/>
        <w:spacing w:before="0" w:beforeAutospacing="0" w:after="0" w:afterAutospacing="0"/>
        <w:ind w:left="0"/>
        <w:rPr>
          <w:rFonts w:ascii="Arial" w:hAnsi="Arial" w:cs="Arial"/>
          <w:sz w:val="24"/>
          <w:szCs w:val="24"/>
        </w:rPr>
      </w:pPr>
      <w:r w:rsidRPr="00A2455A">
        <w:rPr>
          <w:rFonts w:ascii="Arial" w:hAnsi="Arial" w:cs="Arial"/>
          <w:b/>
          <w:sz w:val="24"/>
          <w:szCs w:val="24"/>
          <w:u w:val="single"/>
        </w:rPr>
        <w:t>ORIENTACIONES METODOLÓGICAS:</w:t>
      </w:r>
    </w:p>
    <w:p w:rsidR="00AF2159" w:rsidRPr="00734C19" w:rsidRDefault="00AF2159" w:rsidP="00B03589">
      <w:pPr>
        <w:pStyle w:val="NormalWeb"/>
        <w:spacing w:before="0" w:beforeAutospacing="0" w:after="0" w:afterAutospacing="0"/>
        <w:ind w:left="0"/>
        <w:rPr>
          <w:rFonts w:ascii="Arial" w:hAnsi="Arial" w:cs="Arial"/>
          <w:b/>
          <w:sz w:val="24"/>
          <w:szCs w:val="24"/>
        </w:rPr>
      </w:pPr>
      <w:r w:rsidRPr="00987FB5">
        <w:rPr>
          <w:rFonts w:ascii="Arial" w:hAnsi="Arial" w:cs="Arial"/>
          <w:b/>
          <w:sz w:val="24"/>
          <w:szCs w:val="24"/>
        </w:rPr>
        <w:t xml:space="preserve">TEMA 1: </w:t>
      </w:r>
      <w:r w:rsidRPr="00987FB5">
        <w:rPr>
          <w:rFonts w:ascii="Arial" w:eastAsia="Calibri" w:hAnsi="Arial" w:cs="Arial"/>
          <w:b/>
          <w:bCs/>
          <w:sz w:val="24"/>
          <w:szCs w:val="24"/>
        </w:rPr>
        <w:t>Las</w:t>
      </w:r>
      <w:r w:rsidRPr="00257F3E">
        <w:rPr>
          <w:rFonts w:ascii="Arial" w:eastAsia="Calibri" w:hAnsi="Arial" w:cs="Arial"/>
          <w:b/>
          <w:bCs/>
          <w:sz w:val="24"/>
          <w:szCs w:val="24"/>
        </w:rPr>
        <w:t xml:space="preserve"> oraciones y la actitud del hablante en el proceso de  la comunicación.</w:t>
      </w:r>
    </w:p>
    <w:p w:rsidR="00AF2159" w:rsidRDefault="00AF2159" w:rsidP="00B03589">
      <w:pPr>
        <w:autoSpaceDE w:val="0"/>
        <w:autoSpaceDN w:val="0"/>
        <w:adjustRightInd w:val="0"/>
        <w:jc w:val="both"/>
        <w:rPr>
          <w:rFonts w:ascii="Arial" w:eastAsia="Calibri" w:hAnsi="Arial" w:cs="Arial"/>
          <w:sz w:val="24"/>
          <w:szCs w:val="24"/>
        </w:rPr>
      </w:pPr>
      <w:r w:rsidRPr="003D022A">
        <w:rPr>
          <w:rFonts w:ascii="Arial" w:hAnsi="Arial" w:cs="Arial"/>
          <w:sz w:val="24"/>
          <w:szCs w:val="24"/>
        </w:rPr>
        <w:t xml:space="preserve">En el tratamiento de </w:t>
      </w:r>
      <w:r w:rsidRPr="003D022A">
        <w:rPr>
          <w:rFonts w:ascii="Arial" w:eastAsia="Calibri" w:hAnsi="Arial" w:cs="Arial"/>
          <w:bCs/>
          <w:sz w:val="24"/>
          <w:szCs w:val="24"/>
        </w:rPr>
        <w:t>las oraciones y la actitud del hablante en el proceso de  la comunicación</w:t>
      </w:r>
      <w:r w:rsidRPr="003D022A">
        <w:rPr>
          <w:rFonts w:ascii="Arial" w:hAnsi="Arial" w:cs="Arial"/>
          <w:sz w:val="24"/>
          <w:szCs w:val="24"/>
        </w:rPr>
        <w:t xml:space="preserve">, se tendrá en cuenta la consulta del texto básico de la asignatura </w:t>
      </w:r>
      <w:r w:rsidRPr="003D022A">
        <w:rPr>
          <w:rFonts w:ascii="Arial" w:hAnsi="Arial" w:cs="Arial"/>
          <w:sz w:val="24"/>
          <w:szCs w:val="24"/>
          <w:u w:val="single"/>
        </w:rPr>
        <w:t>Gramática española contemporánea: de la gramática de la lengua a la gramática del discurso</w:t>
      </w:r>
      <w:r w:rsidRPr="003D022A">
        <w:rPr>
          <w:rFonts w:ascii="Arial" w:hAnsi="Arial" w:cs="Arial"/>
          <w:sz w:val="24"/>
          <w:szCs w:val="24"/>
        </w:rPr>
        <w:t xml:space="preserve">, el capítulo I, </w:t>
      </w:r>
      <w:r w:rsidRPr="003D022A">
        <w:rPr>
          <w:rFonts w:ascii="Arial" w:eastAsia="Calibri" w:hAnsi="Arial" w:cs="Arial"/>
          <w:sz w:val="24"/>
          <w:szCs w:val="24"/>
        </w:rPr>
        <w:t xml:space="preserve">es desuma importancia, pues se abordan los distintos tipos de oraciones por laactitud del hablante en relación con las intenciones comunicativas de losemisores en los actos de habla. </w:t>
      </w:r>
    </w:p>
    <w:p w:rsidR="00AF2159" w:rsidRPr="003D022A" w:rsidRDefault="00AF2159" w:rsidP="00B03589">
      <w:pPr>
        <w:autoSpaceDE w:val="0"/>
        <w:autoSpaceDN w:val="0"/>
        <w:adjustRightInd w:val="0"/>
        <w:jc w:val="both"/>
        <w:rPr>
          <w:rFonts w:ascii="Arial" w:hAnsi="Arial" w:cs="Arial"/>
          <w:sz w:val="24"/>
          <w:szCs w:val="24"/>
        </w:rPr>
      </w:pPr>
      <w:r w:rsidRPr="003D022A">
        <w:rPr>
          <w:rFonts w:ascii="Arial" w:eastAsia="Calibri" w:hAnsi="Arial" w:cs="Arial"/>
          <w:sz w:val="24"/>
          <w:szCs w:val="24"/>
        </w:rPr>
        <w:t>Constituye un tema interesante donde elestudiante puede analizar las funciones idiomáticas y las funciones textuales deestos tipos de oraciones y no atenerse a una clasificación rígida, desvinculadade la riqueza de los usos comunicativos.</w:t>
      </w:r>
    </w:p>
    <w:p w:rsidR="00AF2159" w:rsidRDefault="00AF2159" w:rsidP="00B03589">
      <w:pPr>
        <w:pStyle w:val="NormalWeb"/>
        <w:spacing w:before="0" w:beforeAutospacing="0" w:after="0" w:afterAutospacing="0"/>
        <w:ind w:left="0"/>
        <w:rPr>
          <w:rFonts w:ascii="Arial" w:hAnsi="Arial" w:cs="Arial"/>
          <w:sz w:val="24"/>
          <w:szCs w:val="24"/>
        </w:rPr>
      </w:pPr>
      <w:r>
        <w:rPr>
          <w:rFonts w:ascii="Arial" w:hAnsi="Arial" w:cs="Arial"/>
          <w:sz w:val="24"/>
          <w:szCs w:val="24"/>
        </w:rPr>
        <w:t>Como l</w:t>
      </w:r>
      <w:r w:rsidRPr="008D07D2">
        <w:rPr>
          <w:rFonts w:ascii="Arial" w:hAnsi="Arial" w:cs="Arial"/>
          <w:sz w:val="24"/>
          <w:szCs w:val="24"/>
        </w:rPr>
        <w:t>os medios de enseñanza en la asignatura estarán en función del desarrollo de habilidades tanto docentes como profesionales</w:t>
      </w:r>
      <w:r>
        <w:rPr>
          <w:rFonts w:ascii="Arial" w:hAnsi="Arial" w:cs="Arial"/>
          <w:sz w:val="24"/>
          <w:szCs w:val="24"/>
        </w:rPr>
        <w:t>, no solod</w:t>
      </w:r>
      <w:r w:rsidRPr="008D07D2">
        <w:rPr>
          <w:rFonts w:ascii="Arial" w:hAnsi="Arial" w:cs="Arial"/>
          <w:sz w:val="24"/>
          <w:szCs w:val="24"/>
        </w:rPr>
        <w:t>e</w:t>
      </w:r>
      <w:r>
        <w:rPr>
          <w:rFonts w:ascii="Arial" w:hAnsi="Arial" w:cs="Arial"/>
          <w:sz w:val="24"/>
          <w:szCs w:val="24"/>
        </w:rPr>
        <w:t>be</w:t>
      </w:r>
      <w:r w:rsidRPr="008D07D2">
        <w:rPr>
          <w:rFonts w:ascii="Arial" w:hAnsi="Arial" w:cs="Arial"/>
          <w:sz w:val="24"/>
          <w:szCs w:val="24"/>
        </w:rPr>
        <w:t xml:space="preserve"> utilizarse la pizarra, los textos, </w:t>
      </w:r>
      <w:r>
        <w:rPr>
          <w:rFonts w:ascii="Arial" w:hAnsi="Arial" w:cs="Arial"/>
          <w:sz w:val="24"/>
          <w:szCs w:val="24"/>
        </w:rPr>
        <w:t xml:space="preserve">sino también </w:t>
      </w:r>
      <w:r w:rsidRPr="008D07D2">
        <w:rPr>
          <w:rFonts w:ascii="Arial" w:hAnsi="Arial" w:cs="Arial"/>
          <w:sz w:val="24"/>
          <w:szCs w:val="24"/>
        </w:rPr>
        <w:t>videos, programas de computación</w:t>
      </w:r>
      <w:r>
        <w:rPr>
          <w:rFonts w:ascii="Arial" w:hAnsi="Arial" w:cs="Arial"/>
          <w:sz w:val="24"/>
          <w:szCs w:val="24"/>
        </w:rPr>
        <w:t>, entre otros</w:t>
      </w:r>
      <w:r w:rsidRPr="008D07D2">
        <w:rPr>
          <w:rFonts w:ascii="Arial" w:hAnsi="Arial" w:cs="Arial"/>
          <w:sz w:val="24"/>
          <w:szCs w:val="24"/>
        </w:rPr>
        <w:t xml:space="preserve">. En tal sentido, es sumamente importante el empleo de las TIC que propicien el trabajo independiente con vistas a la búsqueda de soluciones didácticas para lograr la aprehensión de contenidos puntuales, por lo que en cada una de los temas deben aprovecharse al máximo las potencialidades que brindan  estas tecnologías y ponerlas en función del desarrollo óptimo del proceso de enseñanza-aprendizaje. </w:t>
      </w:r>
    </w:p>
    <w:p w:rsidR="00AF2159" w:rsidRPr="003B5F74" w:rsidRDefault="00AF2159" w:rsidP="00B03589">
      <w:pPr>
        <w:pStyle w:val="NormalWeb"/>
        <w:spacing w:before="0" w:beforeAutospacing="0" w:after="0" w:afterAutospacing="0"/>
        <w:ind w:left="0"/>
        <w:rPr>
          <w:rFonts w:ascii="Arial" w:hAnsi="Arial" w:cs="Arial"/>
          <w:sz w:val="24"/>
          <w:szCs w:val="24"/>
        </w:rPr>
      </w:pPr>
      <w:r w:rsidRPr="008D07D2">
        <w:rPr>
          <w:rFonts w:ascii="Arial" w:hAnsi="Arial" w:cs="Arial"/>
          <w:sz w:val="24"/>
          <w:szCs w:val="24"/>
        </w:rPr>
        <w:t>De esta manera, deben aumentarse la motivación por la carrera y su vocación profesional, el interés por el aprendizaje y la participación activa en clases</w:t>
      </w:r>
      <w:r>
        <w:rPr>
          <w:rFonts w:ascii="Arial" w:hAnsi="Arial" w:cs="Arial"/>
          <w:sz w:val="24"/>
          <w:szCs w:val="24"/>
        </w:rPr>
        <w:t xml:space="preserve">, así como </w:t>
      </w:r>
      <w:r w:rsidRPr="00D85EDD">
        <w:rPr>
          <w:rFonts w:ascii="Arial" w:hAnsi="Arial" w:cs="Arial"/>
          <w:sz w:val="24"/>
          <w:szCs w:val="24"/>
        </w:rPr>
        <w:t>el  respeto a las normas lingüísticas que permiten el empleo adecuado de la lengua y su valoración en los diversos intercambios comunicativos.</w:t>
      </w:r>
    </w:p>
    <w:p w:rsidR="00AF2159"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 xml:space="preserve">Para </w:t>
      </w:r>
      <w:r>
        <w:rPr>
          <w:rFonts w:ascii="Arial" w:hAnsi="Arial" w:cs="Arial"/>
          <w:sz w:val="24"/>
          <w:szCs w:val="24"/>
        </w:rPr>
        <w:t>abord</w:t>
      </w:r>
      <w:r w:rsidRPr="003B5F74">
        <w:rPr>
          <w:rFonts w:ascii="Arial" w:hAnsi="Arial" w:cs="Arial"/>
          <w:sz w:val="24"/>
          <w:szCs w:val="24"/>
        </w:rPr>
        <w:t xml:space="preserve">ar el concepto de oración se debe partir de los presupuestos teóricos que ofrecen Samuel Gili y Gaya en el </w:t>
      </w:r>
      <w:r w:rsidRPr="001254BC">
        <w:rPr>
          <w:rFonts w:ascii="Arial" w:hAnsi="Arial" w:cs="Arial"/>
          <w:sz w:val="24"/>
          <w:szCs w:val="24"/>
          <w:u w:val="single"/>
        </w:rPr>
        <w:t>Cuso superior de sintaxis española</w:t>
      </w:r>
      <w:r>
        <w:rPr>
          <w:rFonts w:ascii="Arial" w:hAnsi="Arial" w:cs="Arial"/>
          <w:sz w:val="24"/>
          <w:szCs w:val="24"/>
          <w:u w:val="single"/>
        </w:rPr>
        <w:t>,</w:t>
      </w:r>
      <w:r w:rsidRPr="003B5F74">
        <w:rPr>
          <w:rFonts w:ascii="Arial" w:hAnsi="Arial" w:cs="Arial"/>
          <w:sz w:val="24"/>
          <w:szCs w:val="24"/>
        </w:rPr>
        <w:t xml:space="preserve"> que </w:t>
      </w:r>
      <w:r>
        <w:rPr>
          <w:rFonts w:ascii="Arial" w:hAnsi="Arial" w:cs="Arial"/>
          <w:sz w:val="24"/>
          <w:szCs w:val="24"/>
        </w:rPr>
        <w:t xml:space="preserve"> trata </w:t>
      </w:r>
      <w:r w:rsidRPr="003B5F74">
        <w:rPr>
          <w:rFonts w:ascii="Arial" w:hAnsi="Arial" w:cs="Arial"/>
          <w:sz w:val="24"/>
          <w:szCs w:val="24"/>
        </w:rPr>
        <w:t xml:space="preserve">los criterios </w:t>
      </w:r>
      <w:r>
        <w:rPr>
          <w:rFonts w:ascii="Arial" w:hAnsi="Arial" w:cs="Arial"/>
          <w:sz w:val="24"/>
          <w:szCs w:val="24"/>
        </w:rPr>
        <w:t xml:space="preserve">lógico, </w:t>
      </w:r>
      <w:r w:rsidRPr="003B5F74">
        <w:rPr>
          <w:rFonts w:ascii="Arial" w:hAnsi="Arial" w:cs="Arial"/>
          <w:sz w:val="24"/>
          <w:szCs w:val="24"/>
        </w:rPr>
        <w:t>gramatical y psicológico. Se debe tener en cuenta además el concepto que de oraciónofrecen César Hernández y María L</w:t>
      </w:r>
      <w:r>
        <w:rPr>
          <w:rFonts w:ascii="Arial" w:hAnsi="Arial" w:cs="Arial"/>
          <w:sz w:val="24"/>
          <w:szCs w:val="24"/>
        </w:rPr>
        <w:t xml:space="preserve">uz Gutiérrez cuando expresan: </w:t>
      </w:r>
      <w:r w:rsidRPr="003B5F74">
        <w:rPr>
          <w:rFonts w:ascii="Arial" w:hAnsi="Arial" w:cs="Arial"/>
          <w:sz w:val="24"/>
          <w:szCs w:val="24"/>
        </w:rPr>
        <w:t>“La oración es un todo unitario, es unidad lingüística con estructura propia; pero al mismo tiempo posee autonomía semántica, independencia gramatical y unidad fónica”. Entiéndase por autonomía semántica lo que trasmite un mensaje que será comprensible</w:t>
      </w:r>
      <w:r>
        <w:rPr>
          <w:rFonts w:ascii="Arial" w:hAnsi="Arial" w:cs="Arial"/>
          <w:sz w:val="24"/>
          <w:szCs w:val="24"/>
        </w:rPr>
        <w:t>.</w:t>
      </w:r>
    </w:p>
    <w:p w:rsidR="00AF2159" w:rsidRPr="003B5F74"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La clasificación de las oraciones de acuerdo con la relación psíquica dependiente, indepe</w:t>
      </w:r>
      <w:r>
        <w:rPr>
          <w:rFonts w:ascii="Arial" w:hAnsi="Arial" w:cs="Arial"/>
          <w:sz w:val="24"/>
          <w:szCs w:val="24"/>
        </w:rPr>
        <w:t xml:space="preserve">ndiente, etc. podrá orientarse </w:t>
      </w:r>
      <w:r w:rsidRPr="003B5F74">
        <w:rPr>
          <w:rFonts w:ascii="Arial" w:hAnsi="Arial" w:cs="Arial"/>
          <w:sz w:val="24"/>
          <w:szCs w:val="24"/>
        </w:rPr>
        <w:t xml:space="preserve">a los estudiantes por </w:t>
      </w:r>
      <w:r w:rsidRPr="00981D0A">
        <w:rPr>
          <w:rFonts w:ascii="Arial" w:hAnsi="Arial" w:cs="Arial"/>
          <w:sz w:val="24"/>
          <w:szCs w:val="24"/>
          <w:u w:val="single"/>
        </w:rPr>
        <w:t>Sintaxis del españolcontemporáneo</w:t>
      </w:r>
      <w:r>
        <w:rPr>
          <w:rFonts w:ascii="Arial" w:hAnsi="Arial" w:cs="Arial"/>
          <w:sz w:val="24"/>
          <w:szCs w:val="24"/>
        </w:rPr>
        <w:t>,</w:t>
      </w:r>
      <w:r w:rsidRPr="003B5F74">
        <w:rPr>
          <w:rFonts w:ascii="Arial" w:hAnsi="Arial" w:cs="Arial"/>
          <w:sz w:val="24"/>
          <w:szCs w:val="24"/>
        </w:rPr>
        <w:t xml:space="preserve"> de Migdalia Porro</w:t>
      </w:r>
      <w:r>
        <w:rPr>
          <w:rFonts w:ascii="Arial" w:hAnsi="Arial" w:cs="Arial"/>
          <w:sz w:val="24"/>
          <w:szCs w:val="24"/>
        </w:rPr>
        <w:t xml:space="preserve"> Rodríguez</w:t>
      </w:r>
      <w:r w:rsidRPr="00981D0A">
        <w:rPr>
          <w:rFonts w:ascii="Arial" w:hAnsi="Arial" w:cs="Arial"/>
          <w:sz w:val="24"/>
          <w:szCs w:val="24"/>
          <w:u w:val="single"/>
        </w:rPr>
        <w:t>et al</w:t>
      </w:r>
      <w:r w:rsidRPr="003B5F74">
        <w:rPr>
          <w:rFonts w:ascii="Arial" w:hAnsi="Arial" w:cs="Arial"/>
          <w:sz w:val="24"/>
          <w:szCs w:val="24"/>
        </w:rPr>
        <w:t>, mientras que la estructura de oración gramatical se podrá revisar</w:t>
      </w:r>
      <w:r>
        <w:rPr>
          <w:rFonts w:ascii="Arial" w:hAnsi="Arial" w:cs="Arial"/>
          <w:sz w:val="24"/>
          <w:szCs w:val="24"/>
        </w:rPr>
        <w:t xml:space="preserve"> en</w:t>
      </w:r>
      <w:r w:rsidRPr="006E3945">
        <w:rPr>
          <w:rFonts w:ascii="Arial" w:hAnsi="Arial" w:cs="Arial"/>
          <w:sz w:val="24"/>
          <w:szCs w:val="24"/>
          <w:u w:val="single"/>
        </w:rPr>
        <w:t>Morfosintaxis del castellano actual</w:t>
      </w:r>
      <w:r>
        <w:rPr>
          <w:rFonts w:ascii="Arial" w:hAnsi="Arial" w:cs="Arial"/>
          <w:sz w:val="24"/>
          <w:szCs w:val="24"/>
          <w:u w:val="single"/>
        </w:rPr>
        <w:t>,</w:t>
      </w:r>
      <w:r w:rsidRPr="003B5F74">
        <w:rPr>
          <w:rFonts w:ascii="Arial" w:hAnsi="Arial" w:cs="Arial"/>
          <w:sz w:val="24"/>
          <w:szCs w:val="24"/>
        </w:rPr>
        <w:t xml:space="preserve"> de E. </w:t>
      </w:r>
      <w:proofErr w:type="spellStart"/>
      <w:r w:rsidRPr="003B5F74">
        <w:rPr>
          <w:rFonts w:ascii="Arial" w:hAnsi="Arial" w:cs="Arial"/>
          <w:sz w:val="24"/>
          <w:szCs w:val="24"/>
        </w:rPr>
        <w:t>Carratalá</w:t>
      </w:r>
      <w:proofErr w:type="spellEnd"/>
      <w:r>
        <w:rPr>
          <w:rFonts w:ascii="Arial" w:hAnsi="Arial" w:cs="Arial"/>
          <w:sz w:val="24"/>
          <w:szCs w:val="24"/>
        </w:rPr>
        <w:t>,</w:t>
      </w:r>
      <w:r w:rsidRPr="003B5F74">
        <w:rPr>
          <w:rFonts w:ascii="Arial" w:hAnsi="Arial" w:cs="Arial"/>
          <w:sz w:val="24"/>
          <w:szCs w:val="24"/>
        </w:rPr>
        <w:t xml:space="preserve"> en su </w:t>
      </w:r>
      <w:proofErr w:type="spellStart"/>
      <w:r w:rsidRPr="003B5F74">
        <w:rPr>
          <w:rFonts w:ascii="Arial" w:hAnsi="Arial" w:cs="Arial"/>
          <w:sz w:val="24"/>
          <w:szCs w:val="24"/>
        </w:rPr>
        <w:t>defecto</w:t>
      </w:r>
      <w:r>
        <w:rPr>
          <w:rFonts w:ascii="Arial" w:hAnsi="Arial" w:cs="Arial"/>
          <w:sz w:val="24"/>
          <w:szCs w:val="24"/>
        </w:rPr>
        <w:t>,</w:t>
      </w:r>
      <w:r w:rsidR="00B03589" w:rsidRPr="006E3945">
        <w:rPr>
          <w:rFonts w:ascii="Arial" w:hAnsi="Arial" w:cs="Arial"/>
          <w:sz w:val="24"/>
          <w:szCs w:val="24"/>
          <w:u w:val="single"/>
        </w:rPr>
        <w:t>Manual</w:t>
      </w:r>
      <w:proofErr w:type="spellEnd"/>
      <w:r w:rsidR="00B03589" w:rsidRPr="006E3945">
        <w:rPr>
          <w:rFonts w:ascii="Arial" w:hAnsi="Arial" w:cs="Arial"/>
          <w:sz w:val="24"/>
          <w:szCs w:val="24"/>
          <w:u w:val="single"/>
        </w:rPr>
        <w:t xml:space="preserve"> de</w:t>
      </w:r>
      <w:r w:rsidRPr="006E3945">
        <w:rPr>
          <w:rFonts w:ascii="Arial" w:hAnsi="Arial" w:cs="Arial"/>
          <w:sz w:val="24"/>
          <w:szCs w:val="24"/>
          <w:u w:val="single"/>
        </w:rPr>
        <w:t xml:space="preserve"> gramática española</w:t>
      </w:r>
      <w:r>
        <w:rPr>
          <w:rFonts w:ascii="Arial" w:hAnsi="Arial" w:cs="Arial"/>
          <w:sz w:val="24"/>
          <w:szCs w:val="24"/>
        </w:rPr>
        <w:t xml:space="preserve">, </w:t>
      </w:r>
      <w:r w:rsidRPr="003B5F74">
        <w:rPr>
          <w:rFonts w:ascii="Arial" w:hAnsi="Arial" w:cs="Arial"/>
          <w:sz w:val="24"/>
          <w:szCs w:val="24"/>
        </w:rPr>
        <w:t>de Otilia de la Cueva</w:t>
      </w:r>
      <w:r>
        <w:rPr>
          <w:rFonts w:ascii="Arial" w:hAnsi="Arial" w:cs="Arial"/>
          <w:sz w:val="24"/>
          <w:szCs w:val="24"/>
        </w:rPr>
        <w:t xml:space="preserve"> y otros. </w:t>
      </w:r>
    </w:p>
    <w:p w:rsidR="00AF2159"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Para las categorías funcionales de la oración</w:t>
      </w:r>
      <w:r>
        <w:rPr>
          <w:rFonts w:ascii="Arial" w:hAnsi="Arial" w:cs="Arial"/>
          <w:sz w:val="24"/>
          <w:szCs w:val="24"/>
        </w:rPr>
        <w:t>,</w:t>
      </w:r>
      <w:r w:rsidRPr="003B5F74">
        <w:rPr>
          <w:rFonts w:ascii="Arial" w:hAnsi="Arial" w:cs="Arial"/>
          <w:sz w:val="24"/>
          <w:szCs w:val="24"/>
        </w:rPr>
        <w:t xml:space="preserve"> es válida la consulta de </w:t>
      </w:r>
      <w:r w:rsidRPr="00301770">
        <w:rPr>
          <w:rFonts w:ascii="Arial" w:hAnsi="Arial" w:cs="Arial"/>
          <w:sz w:val="24"/>
          <w:szCs w:val="24"/>
          <w:u w:val="single"/>
        </w:rPr>
        <w:t>Introducción al estudio</w:t>
      </w:r>
      <w:r w:rsidRPr="00DE0089">
        <w:rPr>
          <w:rFonts w:ascii="Arial" w:hAnsi="Arial" w:cs="Arial"/>
          <w:sz w:val="24"/>
          <w:szCs w:val="24"/>
          <w:u w:val="single"/>
        </w:rPr>
        <w:t>de la morfosintaxis española</w:t>
      </w:r>
      <w:r>
        <w:rPr>
          <w:rFonts w:ascii="Arial" w:hAnsi="Arial" w:cs="Arial"/>
          <w:sz w:val="24"/>
          <w:szCs w:val="24"/>
          <w:u w:val="single"/>
        </w:rPr>
        <w:t>,</w:t>
      </w:r>
      <w:r w:rsidRPr="003B5F74">
        <w:rPr>
          <w:rFonts w:ascii="Arial" w:hAnsi="Arial" w:cs="Arial"/>
          <w:sz w:val="24"/>
          <w:szCs w:val="24"/>
        </w:rPr>
        <w:t xml:space="preserve"> de Bernard Po</w:t>
      </w:r>
      <w:r>
        <w:rPr>
          <w:rFonts w:ascii="Arial" w:hAnsi="Arial" w:cs="Arial"/>
          <w:sz w:val="24"/>
          <w:szCs w:val="24"/>
        </w:rPr>
        <w:t>t</w:t>
      </w:r>
      <w:r w:rsidRPr="003B5F74">
        <w:rPr>
          <w:rFonts w:ascii="Arial" w:hAnsi="Arial" w:cs="Arial"/>
          <w:sz w:val="24"/>
          <w:szCs w:val="24"/>
        </w:rPr>
        <w:t>tier.</w:t>
      </w:r>
      <w:r>
        <w:rPr>
          <w:rFonts w:ascii="Arial" w:hAnsi="Arial" w:cs="Arial"/>
          <w:sz w:val="24"/>
          <w:szCs w:val="24"/>
        </w:rPr>
        <w:t xml:space="preserve"> Además de  acceder al CD de la carrera, el libro </w:t>
      </w:r>
      <w:r w:rsidRPr="0053053A">
        <w:rPr>
          <w:rFonts w:ascii="Arial" w:hAnsi="Arial" w:cs="Arial"/>
          <w:sz w:val="24"/>
          <w:szCs w:val="24"/>
          <w:u w:val="single"/>
        </w:rPr>
        <w:t>Gramática española contemporánea: de la gramática de la lengua a la gramática del discurso,</w:t>
      </w:r>
      <w:r>
        <w:rPr>
          <w:rFonts w:ascii="Arial" w:hAnsi="Arial" w:cs="Arial"/>
          <w:sz w:val="24"/>
          <w:szCs w:val="24"/>
        </w:rPr>
        <w:t xml:space="preserve"> específicamente el capítulo III, que lleva por título “La oración”. Se recomienda la propuesta de ejercicios </w:t>
      </w:r>
      <w:r w:rsidRPr="00935922">
        <w:rPr>
          <w:rFonts w:ascii="Arial" w:hAnsi="Arial" w:cs="Arial"/>
          <w:sz w:val="24"/>
          <w:szCs w:val="24"/>
        </w:rPr>
        <w:t>que aparece en este texto.</w:t>
      </w:r>
    </w:p>
    <w:p w:rsidR="00AF2159"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 xml:space="preserve">Al abordar el concepto de oración </w:t>
      </w:r>
      <w:r>
        <w:rPr>
          <w:rFonts w:ascii="Arial" w:hAnsi="Arial" w:cs="Arial"/>
          <w:sz w:val="24"/>
          <w:szCs w:val="24"/>
        </w:rPr>
        <w:t>dependiente,</w:t>
      </w:r>
      <w:r w:rsidRPr="003B5F74">
        <w:rPr>
          <w:rFonts w:ascii="Arial" w:hAnsi="Arial" w:cs="Arial"/>
          <w:sz w:val="24"/>
          <w:szCs w:val="24"/>
        </w:rPr>
        <w:t xml:space="preserve"> se incluirá el de la oración principal, además de la subordinada y cada una de las oraciones gramaticales que conforman la oración compuesta por coordinación y yuxtaposición.</w:t>
      </w:r>
    </w:p>
    <w:p w:rsidR="00AF2159" w:rsidRDefault="00AF2159" w:rsidP="00B03589">
      <w:pPr>
        <w:pStyle w:val="NormalWeb"/>
        <w:spacing w:before="0" w:beforeAutospacing="0" w:after="0" w:afterAutospacing="0"/>
        <w:ind w:left="0"/>
        <w:rPr>
          <w:rFonts w:ascii="Arial" w:hAnsi="Arial" w:cs="Arial"/>
          <w:sz w:val="24"/>
          <w:szCs w:val="24"/>
        </w:rPr>
      </w:pPr>
      <w:r>
        <w:rPr>
          <w:rFonts w:ascii="Arial" w:hAnsi="Arial" w:cs="Arial"/>
          <w:sz w:val="24"/>
          <w:szCs w:val="24"/>
        </w:rPr>
        <w:lastRenderedPageBreak/>
        <w:t xml:space="preserve">Deben utilizarse textos variados, motivacionales, que propicien la reflexión de los alumnos sobre el uso funcional de las estructuras; para este fin se sugiere escoger fragmentos de Martí, Guillén, para </w:t>
      </w:r>
      <w:r w:rsidRPr="00B829EA">
        <w:rPr>
          <w:rFonts w:ascii="Arial" w:hAnsi="Arial" w:cs="Arial"/>
          <w:sz w:val="24"/>
          <w:szCs w:val="24"/>
        </w:rPr>
        <w:t>la  apreciación  de  la lengua como medio de interacción social y elemento esencial de nuestra cultura e identidad nacional</w:t>
      </w:r>
      <w:r>
        <w:rPr>
          <w:rFonts w:ascii="Arial" w:hAnsi="Arial" w:cs="Arial"/>
          <w:sz w:val="24"/>
          <w:szCs w:val="24"/>
        </w:rPr>
        <w:t xml:space="preserve">, </w:t>
      </w:r>
      <w:r w:rsidRPr="00B829EA">
        <w:rPr>
          <w:rFonts w:ascii="Arial" w:hAnsi="Arial" w:cs="Arial"/>
          <w:sz w:val="24"/>
          <w:szCs w:val="24"/>
        </w:rPr>
        <w:t>García Márquez, Eduardo Galeano, etc., o por lo que se debe orientar y comprobar sistemáticamente diferentes lecturas, como una manera de contribuir a la formación de este hábito en los estudiantes, así como prestar atención al desarrollo de las macrohabilidades lingüísticas: leer, escuchar, hablar y escribir.</w:t>
      </w:r>
      <w:r>
        <w:rPr>
          <w:rFonts w:ascii="Arial" w:hAnsi="Arial" w:cs="Arial"/>
          <w:sz w:val="24"/>
          <w:szCs w:val="24"/>
        </w:rPr>
        <w:t xml:space="preserve">  También debe orientarse la resolución de los ejercicios de los libros de texto de la enseñanza media, y enfatizar en el enfoque didáctico del tratamiento de los contenidos. </w:t>
      </w:r>
    </w:p>
    <w:p w:rsidR="00AF2159" w:rsidRPr="003B5F74" w:rsidRDefault="00AF2159" w:rsidP="00B03589">
      <w:pPr>
        <w:pStyle w:val="NormalWeb"/>
        <w:spacing w:before="0" w:beforeAutospacing="0" w:after="0" w:afterAutospacing="0"/>
        <w:ind w:left="0"/>
        <w:rPr>
          <w:rFonts w:ascii="Arial" w:hAnsi="Arial" w:cs="Arial"/>
          <w:sz w:val="24"/>
          <w:szCs w:val="24"/>
        </w:rPr>
      </w:pPr>
      <w:r w:rsidRPr="002A357D">
        <w:rPr>
          <w:rFonts w:ascii="Arial" w:hAnsi="Arial" w:cs="Arial"/>
          <w:sz w:val="24"/>
          <w:szCs w:val="24"/>
        </w:rPr>
        <w:t>En el desarrollo de las clases, se empleará la concepción binaria de los métodos, que tiene en cuenta tanto el aspecto externo como el interno del método. Han de potenciarse, preferentemente, métodos productivos como el de estudio independiente heurístico,  problémico  e investigativo, que favorezcan el trabajo para la solución de tareas profesionales</w:t>
      </w:r>
      <w:r>
        <w:rPr>
          <w:rFonts w:ascii="Arial" w:hAnsi="Arial" w:cs="Arial"/>
          <w:sz w:val="24"/>
          <w:szCs w:val="24"/>
        </w:rPr>
        <w:t xml:space="preserve"> en </w:t>
      </w:r>
      <w:r w:rsidRPr="00734C19">
        <w:rPr>
          <w:rFonts w:ascii="Arial" w:hAnsi="Arial" w:cs="Arial"/>
          <w:sz w:val="24"/>
          <w:szCs w:val="24"/>
        </w:rPr>
        <w:t>la  formación de motivos e intereses por la investigación lingüística</w:t>
      </w:r>
      <w:r>
        <w:rPr>
          <w:rFonts w:ascii="Arial" w:hAnsi="Arial" w:cs="Arial"/>
          <w:sz w:val="24"/>
          <w:szCs w:val="24"/>
        </w:rPr>
        <w:t xml:space="preserve">, y la </w:t>
      </w:r>
      <w:r w:rsidRPr="00734C19">
        <w:rPr>
          <w:rFonts w:ascii="Arial" w:hAnsi="Arial" w:cs="Arial"/>
          <w:sz w:val="24"/>
          <w:szCs w:val="24"/>
        </w:rPr>
        <w:t xml:space="preserve">valoración de la importancia de los contenidos de la asignatura para la práctica profesional. </w:t>
      </w:r>
      <w:r>
        <w:rPr>
          <w:rFonts w:ascii="Arial" w:hAnsi="Arial" w:cs="Arial"/>
          <w:sz w:val="24"/>
          <w:szCs w:val="24"/>
        </w:rPr>
        <w:t xml:space="preserve">Por esta razón,   es necesario enseñar a </w:t>
      </w:r>
      <w:r w:rsidRPr="00734C19">
        <w:rPr>
          <w:rFonts w:ascii="Arial" w:hAnsi="Arial" w:cs="Arial"/>
          <w:sz w:val="24"/>
          <w:szCs w:val="24"/>
        </w:rPr>
        <w:t>crear ejemplos relacionados con la actualidad sociocultural, en que se apliquen los conocimientos adquiridos sobre las unidades morfológicas y sintácticas.</w:t>
      </w:r>
    </w:p>
    <w:p w:rsidR="00AF2159" w:rsidRDefault="00AF2159" w:rsidP="00B03589">
      <w:pPr>
        <w:pStyle w:val="NormalWeb"/>
        <w:spacing w:before="0" w:beforeAutospacing="0" w:after="0" w:afterAutospacing="0"/>
        <w:ind w:left="0"/>
        <w:rPr>
          <w:rFonts w:ascii="Arial" w:hAnsi="Arial" w:cs="Arial"/>
          <w:sz w:val="24"/>
          <w:szCs w:val="24"/>
        </w:rPr>
      </w:pPr>
      <w:r w:rsidRPr="000A174A">
        <w:rPr>
          <w:rFonts w:ascii="Arial" w:hAnsi="Arial" w:cs="Arial"/>
          <w:sz w:val="24"/>
          <w:szCs w:val="24"/>
        </w:rPr>
        <w:t>Las actividades prácticas deben caracterizar la asignatura, con un nivel gradual en su organización, según el lugar que les corresponda en el sistema de clases, de ahí que se concib</w:t>
      </w:r>
      <w:r>
        <w:rPr>
          <w:rFonts w:ascii="Arial" w:hAnsi="Arial" w:cs="Arial"/>
          <w:sz w:val="24"/>
          <w:szCs w:val="24"/>
        </w:rPr>
        <w:t>a</w:t>
      </w:r>
      <w:r w:rsidRPr="000A174A">
        <w:rPr>
          <w:rFonts w:ascii="Arial" w:hAnsi="Arial" w:cs="Arial"/>
          <w:sz w:val="24"/>
          <w:szCs w:val="24"/>
        </w:rPr>
        <w:t>n de forma sistémica, diferenciando las exigencias entre ellas, pues la  primera clase práctica de un tema, no puede tener el mismo rigor que las que le siguen en orden.</w:t>
      </w:r>
    </w:p>
    <w:p w:rsidR="00B03589" w:rsidRDefault="00B03589" w:rsidP="00B03589">
      <w:pPr>
        <w:pStyle w:val="NormalWeb"/>
        <w:spacing w:before="0" w:beforeAutospacing="0" w:after="0" w:afterAutospacing="0"/>
        <w:ind w:left="0"/>
        <w:rPr>
          <w:rFonts w:ascii="Arial" w:hAnsi="Arial" w:cs="Arial"/>
          <w:b/>
          <w:sz w:val="24"/>
          <w:szCs w:val="24"/>
        </w:rPr>
      </w:pPr>
    </w:p>
    <w:p w:rsidR="00AF2159" w:rsidRDefault="00AF2159" w:rsidP="00B03589">
      <w:pPr>
        <w:pStyle w:val="NormalWeb"/>
        <w:spacing w:before="0" w:beforeAutospacing="0" w:after="0" w:afterAutospacing="0"/>
        <w:ind w:left="0"/>
        <w:rPr>
          <w:rFonts w:ascii="Arial" w:eastAsia="Calibri" w:hAnsi="Arial" w:cs="Arial"/>
          <w:b/>
          <w:sz w:val="24"/>
          <w:szCs w:val="24"/>
        </w:rPr>
      </w:pPr>
      <w:r w:rsidRPr="003D022A">
        <w:rPr>
          <w:rFonts w:ascii="Arial" w:hAnsi="Arial" w:cs="Arial"/>
          <w:b/>
          <w:sz w:val="24"/>
          <w:szCs w:val="24"/>
        </w:rPr>
        <w:t xml:space="preserve">Tema 2: </w:t>
      </w:r>
      <w:r w:rsidRPr="003D022A">
        <w:rPr>
          <w:rFonts w:ascii="Arial" w:eastAsia="Calibri" w:hAnsi="Arial" w:cs="Arial"/>
          <w:b/>
          <w:sz w:val="24"/>
          <w:szCs w:val="24"/>
        </w:rPr>
        <w:t>Clasificación de las oraciones por el tipo de sintagma verbal.</w:t>
      </w:r>
      <w:r w:rsidR="00230025">
        <w:rPr>
          <w:rFonts w:ascii="Arial" w:eastAsia="Calibri" w:hAnsi="Arial" w:cs="Arial"/>
          <w:b/>
          <w:sz w:val="24"/>
          <w:szCs w:val="24"/>
        </w:rPr>
        <w:t xml:space="preserve"> (14</w:t>
      </w:r>
      <w:r w:rsidRPr="003D022A">
        <w:rPr>
          <w:rFonts w:ascii="Arial" w:eastAsia="Calibri" w:hAnsi="Arial" w:cs="Arial"/>
          <w:b/>
          <w:sz w:val="24"/>
          <w:szCs w:val="24"/>
        </w:rPr>
        <w:t xml:space="preserve"> horas)        </w:t>
      </w:r>
    </w:p>
    <w:p w:rsidR="00AF2159" w:rsidRDefault="00AF2159" w:rsidP="00B03589">
      <w:pPr>
        <w:pStyle w:val="NormalWeb"/>
        <w:spacing w:before="0" w:beforeAutospacing="0" w:after="0" w:afterAutospacing="0"/>
        <w:ind w:left="0"/>
        <w:rPr>
          <w:rFonts w:ascii="Arial" w:eastAsia="Calibri" w:hAnsi="Arial" w:cs="Arial"/>
          <w:b/>
          <w:sz w:val="24"/>
          <w:szCs w:val="24"/>
        </w:rPr>
      </w:pPr>
      <w:r>
        <w:rPr>
          <w:rFonts w:ascii="Arial" w:eastAsia="Calibri" w:hAnsi="Arial" w:cs="Arial"/>
          <w:b/>
          <w:sz w:val="24"/>
          <w:szCs w:val="24"/>
        </w:rPr>
        <w:t>CONTENIDOS POR TEMAS:</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Clasificación por la naturaleza del predicado: atributivas y predicativas: transitivas, intransitivas, de estado, reflexivas, recíprocas, activas, pasivas e impersonales. Valores de la partícula “se”. Análisis sintáctico de oraciones simples. </w:t>
      </w:r>
    </w:p>
    <w:p w:rsidR="00AF2159" w:rsidRDefault="00AF2159" w:rsidP="00B03589">
      <w:pPr>
        <w:pStyle w:val="NormalWeb"/>
        <w:spacing w:before="0" w:beforeAutospacing="0" w:after="0" w:afterAutospacing="0"/>
        <w:ind w:left="0"/>
        <w:rPr>
          <w:rFonts w:ascii="Arial" w:hAnsi="Arial" w:cs="Arial"/>
          <w:b/>
          <w:sz w:val="24"/>
          <w:szCs w:val="24"/>
        </w:rPr>
      </w:pPr>
      <w:r w:rsidRPr="00F9780B">
        <w:rPr>
          <w:rFonts w:ascii="Arial" w:hAnsi="Arial" w:cs="Arial"/>
          <w:b/>
          <w:sz w:val="24"/>
          <w:szCs w:val="24"/>
        </w:rPr>
        <w:t>OBJETIVOS</w:t>
      </w:r>
      <w:r>
        <w:rPr>
          <w:rFonts w:ascii="Arial" w:hAnsi="Arial" w:cs="Arial"/>
          <w:b/>
          <w:sz w:val="24"/>
          <w:szCs w:val="24"/>
        </w:rPr>
        <w:t>:</w:t>
      </w:r>
    </w:p>
    <w:p w:rsidR="00AF2159" w:rsidRPr="003D022A" w:rsidRDefault="00AF2159" w:rsidP="00B03589">
      <w:pPr>
        <w:tabs>
          <w:tab w:val="left" w:pos="-142"/>
        </w:tabs>
        <w:autoSpaceDE w:val="0"/>
        <w:autoSpaceDN w:val="0"/>
        <w:adjustRightInd w:val="0"/>
        <w:jc w:val="both"/>
        <w:rPr>
          <w:rFonts w:ascii="Arial" w:hAnsi="Arial" w:cs="Arial"/>
          <w:sz w:val="24"/>
          <w:szCs w:val="24"/>
        </w:rPr>
      </w:pPr>
      <w:r w:rsidRPr="003D022A">
        <w:rPr>
          <w:rFonts w:ascii="Arial" w:hAnsi="Arial" w:cs="Arial"/>
          <w:sz w:val="24"/>
          <w:szCs w:val="24"/>
        </w:rPr>
        <w:t>1-Clasificar  oraciones por la actitud del hablante y por la naturaleza del predicado.</w:t>
      </w:r>
    </w:p>
    <w:p w:rsidR="00AF2159" w:rsidRPr="003D022A" w:rsidRDefault="00AF2159" w:rsidP="00B03589">
      <w:pPr>
        <w:pStyle w:val="NormalWeb"/>
        <w:numPr>
          <w:ilvl w:val="0"/>
          <w:numId w:val="4"/>
        </w:numPr>
        <w:tabs>
          <w:tab w:val="left" w:pos="-142"/>
        </w:tabs>
        <w:spacing w:before="0" w:beforeAutospacing="0" w:after="0" w:afterAutospacing="0"/>
        <w:ind w:left="284" w:hanging="284"/>
        <w:rPr>
          <w:rFonts w:ascii="Arial" w:hAnsi="Arial" w:cs="Arial"/>
          <w:sz w:val="24"/>
          <w:szCs w:val="24"/>
        </w:rPr>
      </w:pPr>
      <w:r w:rsidRPr="003D022A">
        <w:rPr>
          <w:rFonts w:ascii="Arial" w:hAnsi="Arial" w:cs="Arial"/>
          <w:sz w:val="24"/>
          <w:szCs w:val="24"/>
        </w:rPr>
        <w:t>Aplicar los conocimientos adquiridos en la selección de textos de la enseñanza media que presenten las estructuras gramaticales estudiadas.</w:t>
      </w:r>
    </w:p>
    <w:p w:rsidR="00AF2159" w:rsidRPr="003D022A" w:rsidRDefault="00AF2159" w:rsidP="00B03589">
      <w:pPr>
        <w:numPr>
          <w:ilvl w:val="0"/>
          <w:numId w:val="4"/>
        </w:numPr>
        <w:tabs>
          <w:tab w:val="left" w:pos="-142"/>
        </w:tabs>
        <w:autoSpaceDE w:val="0"/>
        <w:autoSpaceDN w:val="0"/>
        <w:adjustRightInd w:val="0"/>
        <w:ind w:left="284" w:hanging="284"/>
        <w:jc w:val="both"/>
        <w:rPr>
          <w:rFonts w:ascii="Arial" w:hAnsi="Arial" w:cs="Arial"/>
          <w:sz w:val="24"/>
          <w:szCs w:val="24"/>
        </w:rPr>
      </w:pPr>
      <w:r w:rsidRPr="003D022A">
        <w:rPr>
          <w:rFonts w:ascii="Arial" w:hAnsi="Arial" w:cs="Arial"/>
          <w:sz w:val="24"/>
          <w:szCs w:val="24"/>
        </w:rPr>
        <w:t>Aplicar el método discursivo-funcional en el análisis de diferentes textos, teniendo en cuenta la relación entre la semántica, la sintaxis y la pragmática del discurso.</w:t>
      </w:r>
    </w:p>
    <w:p w:rsidR="00AF2159" w:rsidRPr="00B03589" w:rsidRDefault="00AF2159" w:rsidP="00B03589">
      <w:pPr>
        <w:pStyle w:val="NormalWeb"/>
        <w:spacing w:before="0" w:beforeAutospacing="0" w:after="0" w:afterAutospacing="0"/>
        <w:ind w:left="0"/>
        <w:rPr>
          <w:rFonts w:ascii="Arial" w:hAnsi="Arial" w:cs="Arial"/>
          <w:sz w:val="24"/>
          <w:szCs w:val="24"/>
        </w:rPr>
      </w:pPr>
      <w:r w:rsidRPr="00B03589">
        <w:rPr>
          <w:rFonts w:ascii="Arial" w:hAnsi="Arial" w:cs="Arial"/>
          <w:b/>
          <w:sz w:val="24"/>
          <w:szCs w:val="24"/>
        </w:rPr>
        <w:t xml:space="preserve">ORIENTACIONES METODOLÓGICAS: </w:t>
      </w:r>
    </w:p>
    <w:p w:rsidR="00AF2159" w:rsidRDefault="00AF2159" w:rsidP="00B03589">
      <w:pPr>
        <w:autoSpaceDE w:val="0"/>
        <w:autoSpaceDN w:val="0"/>
        <w:adjustRightInd w:val="0"/>
        <w:jc w:val="both"/>
        <w:rPr>
          <w:rFonts w:ascii="Arial" w:hAnsi="Arial" w:cs="Arial"/>
          <w:sz w:val="24"/>
          <w:szCs w:val="24"/>
        </w:rPr>
      </w:pPr>
      <w:r>
        <w:rPr>
          <w:rFonts w:ascii="Arial" w:hAnsi="Arial" w:cs="Arial"/>
          <w:sz w:val="24"/>
          <w:szCs w:val="24"/>
        </w:rPr>
        <w:t xml:space="preserve">Se debe orientar para el estudio de este contenido, además del libro de texto, la consulta en el CD de la carrera de </w:t>
      </w:r>
      <w:r w:rsidRPr="008A7875">
        <w:rPr>
          <w:rFonts w:ascii="Arial" w:hAnsi="Arial" w:cs="Arial"/>
          <w:sz w:val="24"/>
          <w:szCs w:val="24"/>
          <w:u w:val="single"/>
        </w:rPr>
        <w:t>Gramática española contemporánea: de la gramática de la lengua a la gramática del discurso</w:t>
      </w:r>
      <w:r>
        <w:rPr>
          <w:rFonts w:ascii="Arial" w:hAnsi="Arial" w:cs="Arial"/>
          <w:sz w:val="24"/>
          <w:szCs w:val="24"/>
        </w:rPr>
        <w:t xml:space="preserve">, específicamente del </w:t>
      </w:r>
      <w:r w:rsidRPr="009552FD">
        <w:rPr>
          <w:rFonts w:ascii="Arial" w:hAnsi="Arial" w:cs="Arial"/>
          <w:sz w:val="24"/>
          <w:szCs w:val="24"/>
        </w:rPr>
        <w:t>capítulo II “</w:t>
      </w:r>
      <w:r w:rsidRPr="009552FD">
        <w:rPr>
          <w:rFonts w:ascii="Arial" w:eastAsia="Calibri" w:hAnsi="Arial" w:cs="Arial"/>
          <w:bCs/>
          <w:sz w:val="24"/>
          <w:szCs w:val="24"/>
        </w:rPr>
        <w:t>Clasificación de las oraciones por el tipo de sintagma verbal”,</w:t>
      </w:r>
      <w:r>
        <w:rPr>
          <w:rFonts w:ascii="Arial" w:eastAsia="Calibri" w:hAnsi="Arial" w:cs="Arial"/>
          <w:sz w:val="24"/>
          <w:szCs w:val="24"/>
        </w:rPr>
        <w:t xml:space="preserve">estudia las oraciones atributivas y predicativas y su funcionalidad en los distintos tipos de textos, teniendo en cuenta los aspectos pragmáticos de la comunicación, </w:t>
      </w:r>
      <w:r w:rsidRPr="00625A17">
        <w:rPr>
          <w:rFonts w:ascii="Arial" w:hAnsi="Arial" w:cs="Arial"/>
          <w:sz w:val="24"/>
          <w:szCs w:val="24"/>
        </w:rPr>
        <w:t>por ser este un aspecto fundamental en la formación integral del  profesional de la carrera.</w:t>
      </w:r>
    </w:p>
    <w:p w:rsidR="00AF2159" w:rsidRDefault="00AF2159" w:rsidP="00B03589">
      <w:pPr>
        <w:pStyle w:val="NormalWeb"/>
        <w:spacing w:before="0" w:beforeAutospacing="0" w:after="0" w:afterAutospacing="0"/>
        <w:ind w:left="0"/>
        <w:rPr>
          <w:rFonts w:ascii="Arial" w:hAnsi="Arial" w:cs="Arial"/>
          <w:sz w:val="24"/>
          <w:szCs w:val="24"/>
        </w:rPr>
      </w:pPr>
      <w:r>
        <w:rPr>
          <w:rFonts w:ascii="Arial" w:hAnsi="Arial" w:cs="Arial"/>
          <w:sz w:val="24"/>
          <w:szCs w:val="24"/>
        </w:rPr>
        <w:t xml:space="preserve">Es válido la ejercitación variada, creadora, motivacional para lograr los objetivos propuestos. Se sugiere la orientación del estudio individual y la atención a los alumnos con mayores dificultades por la propuesta de ejercicios que aparece en el libro de texto, para entregar por escrito. </w:t>
      </w:r>
    </w:p>
    <w:p w:rsidR="00AF2159" w:rsidRPr="003B5F74"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 xml:space="preserve">Para </w:t>
      </w:r>
      <w:r>
        <w:rPr>
          <w:rFonts w:ascii="Arial" w:hAnsi="Arial" w:cs="Arial"/>
          <w:sz w:val="24"/>
          <w:szCs w:val="24"/>
        </w:rPr>
        <w:t>re</w:t>
      </w:r>
      <w:r w:rsidRPr="003B5F74">
        <w:rPr>
          <w:rFonts w:ascii="Arial" w:hAnsi="Arial" w:cs="Arial"/>
          <w:sz w:val="24"/>
          <w:szCs w:val="24"/>
        </w:rPr>
        <w:t>la</w:t>
      </w:r>
      <w:r>
        <w:rPr>
          <w:rFonts w:ascii="Arial" w:hAnsi="Arial" w:cs="Arial"/>
          <w:sz w:val="24"/>
          <w:szCs w:val="24"/>
        </w:rPr>
        <w:t>cionar teoría con la profesión,</w:t>
      </w:r>
      <w:r w:rsidRPr="000D1C11">
        <w:rPr>
          <w:rFonts w:ascii="Arial" w:hAnsi="Arial" w:cs="Arial"/>
          <w:sz w:val="24"/>
          <w:szCs w:val="24"/>
        </w:rPr>
        <w:t xml:space="preserve"> se</w:t>
      </w:r>
      <w:r w:rsidRPr="003B5F74">
        <w:rPr>
          <w:rFonts w:ascii="Arial" w:hAnsi="Arial" w:cs="Arial"/>
          <w:sz w:val="24"/>
          <w:szCs w:val="24"/>
        </w:rPr>
        <w:t>propone que el alumno</w:t>
      </w:r>
      <w:r>
        <w:rPr>
          <w:rFonts w:ascii="Arial" w:hAnsi="Arial" w:cs="Arial"/>
          <w:sz w:val="24"/>
          <w:szCs w:val="24"/>
        </w:rPr>
        <w:t>,</w:t>
      </w:r>
      <w:r w:rsidRPr="003B5F74">
        <w:rPr>
          <w:rFonts w:ascii="Arial" w:hAnsi="Arial" w:cs="Arial"/>
          <w:sz w:val="24"/>
          <w:szCs w:val="24"/>
        </w:rPr>
        <w:t xml:space="preserve"> como trabajo independiente revise la clasificación que presenta el libro de texto de la</w:t>
      </w:r>
      <w:r>
        <w:rPr>
          <w:rFonts w:ascii="Arial" w:hAnsi="Arial" w:cs="Arial"/>
          <w:sz w:val="24"/>
          <w:szCs w:val="24"/>
        </w:rPr>
        <w:t xml:space="preserve"> enseñanza media general, para hacer inferencias y valoraciones, pues debe </w:t>
      </w:r>
      <w:r w:rsidRPr="00E427E9">
        <w:rPr>
          <w:rFonts w:ascii="Arial" w:hAnsi="Arial" w:cs="Arial"/>
          <w:sz w:val="24"/>
          <w:szCs w:val="24"/>
        </w:rPr>
        <w:t xml:space="preserve">dominar y resolver los ejercicios y </w:t>
      </w:r>
      <w:r w:rsidRPr="00E427E9">
        <w:rPr>
          <w:rFonts w:ascii="Arial" w:hAnsi="Arial" w:cs="Arial"/>
          <w:sz w:val="24"/>
          <w:szCs w:val="24"/>
        </w:rPr>
        <w:lastRenderedPageBreak/>
        <w:t>actividades presentes en los libros de textos de los programas de Español-Literatura del nivel de Secundaria Básica, Preuniversitario, Adultos y Enseñanza Técnica Profesional.</w:t>
      </w:r>
    </w:p>
    <w:p w:rsidR="00AF2159" w:rsidRDefault="00AF2159" w:rsidP="00B03589">
      <w:pPr>
        <w:pStyle w:val="NormalWeb"/>
        <w:spacing w:before="0" w:beforeAutospacing="0" w:after="0" w:afterAutospacing="0"/>
        <w:ind w:left="0"/>
        <w:rPr>
          <w:rFonts w:ascii="Arial" w:hAnsi="Arial" w:cs="Arial"/>
          <w:b/>
          <w:sz w:val="24"/>
          <w:szCs w:val="24"/>
        </w:rPr>
      </w:pPr>
    </w:p>
    <w:p w:rsidR="00AF2159" w:rsidRPr="003B5F74" w:rsidRDefault="00AF2159" w:rsidP="00B03589">
      <w:pPr>
        <w:pStyle w:val="NormalWeb"/>
        <w:spacing w:before="0" w:beforeAutospacing="0" w:after="0" w:afterAutospacing="0"/>
        <w:ind w:left="0"/>
        <w:rPr>
          <w:rFonts w:ascii="Arial" w:hAnsi="Arial" w:cs="Arial"/>
          <w:b/>
          <w:sz w:val="24"/>
          <w:szCs w:val="24"/>
        </w:rPr>
      </w:pPr>
      <w:r w:rsidRPr="0070572F">
        <w:rPr>
          <w:rFonts w:ascii="Arial" w:hAnsi="Arial" w:cs="Arial"/>
          <w:b/>
          <w:sz w:val="24"/>
          <w:szCs w:val="24"/>
        </w:rPr>
        <w:t xml:space="preserve">Tema 3: </w:t>
      </w:r>
      <w:r>
        <w:rPr>
          <w:rFonts w:ascii="Arial" w:eastAsia="Calibri" w:hAnsi="Arial" w:cs="Arial"/>
          <w:b/>
          <w:bCs/>
          <w:sz w:val="24"/>
          <w:szCs w:val="24"/>
        </w:rPr>
        <w:t>La oración compuesta. (2</w:t>
      </w:r>
      <w:r w:rsidR="005110EE">
        <w:rPr>
          <w:rFonts w:ascii="Arial" w:eastAsia="Calibri" w:hAnsi="Arial" w:cs="Arial"/>
          <w:b/>
          <w:bCs/>
          <w:sz w:val="24"/>
          <w:szCs w:val="24"/>
        </w:rPr>
        <w:t>0</w:t>
      </w:r>
      <w:r>
        <w:rPr>
          <w:rFonts w:ascii="Arial" w:eastAsia="Calibri" w:hAnsi="Arial" w:cs="Arial"/>
          <w:b/>
          <w:bCs/>
          <w:sz w:val="24"/>
          <w:szCs w:val="24"/>
        </w:rPr>
        <w:t xml:space="preserve"> horas clases)</w:t>
      </w:r>
    </w:p>
    <w:p w:rsidR="00AF2159" w:rsidRDefault="00AF2159" w:rsidP="00B03589">
      <w:pPr>
        <w:pStyle w:val="NormalWeb"/>
        <w:spacing w:before="0" w:beforeAutospacing="0" w:after="0" w:afterAutospacing="0"/>
        <w:ind w:left="0"/>
        <w:rPr>
          <w:rFonts w:ascii="Arial" w:eastAsia="Calibri" w:hAnsi="Arial" w:cs="Arial"/>
          <w:b/>
          <w:sz w:val="24"/>
          <w:szCs w:val="24"/>
        </w:rPr>
      </w:pPr>
      <w:r>
        <w:rPr>
          <w:rFonts w:ascii="Arial" w:eastAsia="Calibri" w:hAnsi="Arial" w:cs="Arial"/>
          <w:b/>
          <w:sz w:val="24"/>
          <w:szCs w:val="24"/>
        </w:rPr>
        <w:t>CONTENIDOS POR TEMAS:</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Relaciones que se establecen entre las oraciones al interior del párrafo: yuxtaposición, coordinación y subordinación.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Recursos que garantizan la coherencia lineal.</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La oración compuesta por coordinación; sus tipos. Sintaxis emotiva.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La oración compuesta por subordinación; sus tipos. Sintaxis reflexiva.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 xml:space="preserve">El análisis sintáctico tradicional. </w:t>
      </w:r>
    </w:p>
    <w:p w:rsidR="00AF2159" w:rsidRDefault="00AF2159" w:rsidP="00B03589">
      <w:pPr>
        <w:autoSpaceDE w:val="0"/>
        <w:autoSpaceDN w:val="0"/>
        <w:adjustRightInd w:val="0"/>
        <w:jc w:val="both"/>
        <w:rPr>
          <w:rFonts w:ascii="Arial" w:hAnsi="Arial" w:cs="Arial"/>
          <w:sz w:val="24"/>
          <w:szCs w:val="24"/>
        </w:rPr>
      </w:pPr>
      <w:r w:rsidRPr="00BE5A65">
        <w:rPr>
          <w:rFonts w:ascii="Arial" w:hAnsi="Arial" w:cs="Arial"/>
          <w:sz w:val="24"/>
          <w:szCs w:val="24"/>
        </w:rPr>
        <w:t>El análisis discursivo-funcional de textos de diferente tipología  teniendo en cuenta la funcionalidad de las estructuras gramaticales con una orientación semántico-pragmática</w:t>
      </w:r>
      <w:r>
        <w:rPr>
          <w:rFonts w:ascii="Arial" w:hAnsi="Arial" w:cs="Arial"/>
          <w:sz w:val="24"/>
          <w:szCs w:val="24"/>
        </w:rPr>
        <w:t>.</w:t>
      </w:r>
    </w:p>
    <w:p w:rsidR="00AF2159" w:rsidRPr="00F9780B" w:rsidRDefault="00AF2159" w:rsidP="00B03589">
      <w:pPr>
        <w:pStyle w:val="NormalWeb"/>
        <w:spacing w:before="0" w:beforeAutospacing="0" w:after="0" w:afterAutospacing="0"/>
        <w:ind w:left="0"/>
        <w:rPr>
          <w:rFonts w:ascii="Arial" w:hAnsi="Arial" w:cs="Arial"/>
          <w:b/>
          <w:sz w:val="24"/>
          <w:szCs w:val="24"/>
        </w:rPr>
      </w:pPr>
      <w:r w:rsidRPr="00F9780B">
        <w:rPr>
          <w:rFonts w:ascii="Arial" w:hAnsi="Arial" w:cs="Arial"/>
          <w:b/>
          <w:sz w:val="24"/>
          <w:szCs w:val="24"/>
        </w:rPr>
        <w:t>OBJETIVOS</w:t>
      </w:r>
      <w:r>
        <w:rPr>
          <w:rFonts w:ascii="Arial" w:hAnsi="Arial" w:cs="Arial"/>
          <w:b/>
          <w:sz w:val="24"/>
          <w:szCs w:val="24"/>
        </w:rPr>
        <w:t>:</w:t>
      </w:r>
    </w:p>
    <w:p w:rsidR="00AF2159" w:rsidRPr="00006FD2" w:rsidRDefault="00AF2159" w:rsidP="00B03589">
      <w:pPr>
        <w:autoSpaceDE w:val="0"/>
        <w:autoSpaceDN w:val="0"/>
        <w:adjustRightInd w:val="0"/>
        <w:jc w:val="both"/>
        <w:rPr>
          <w:rFonts w:ascii="Arial" w:hAnsi="Arial" w:cs="Arial"/>
          <w:sz w:val="24"/>
          <w:szCs w:val="24"/>
        </w:rPr>
      </w:pPr>
      <w:r w:rsidRPr="00006FD2">
        <w:rPr>
          <w:rFonts w:ascii="Arial" w:hAnsi="Arial" w:cs="Arial"/>
          <w:sz w:val="24"/>
          <w:szCs w:val="24"/>
        </w:rPr>
        <w:t>1- Explicar las relaciones de las oraciones teniendo en cuenta el tipo de composición: por yuxtaposición, coordinación y subordinación.</w:t>
      </w:r>
    </w:p>
    <w:p w:rsidR="00AF2159" w:rsidRPr="00006FD2" w:rsidRDefault="00AF2159" w:rsidP="00B03589">
      <w:pPr>
        <w:autoSpaceDE w:val="0"/>
        <w:autoSpaceDN w:val="0"/>
        <w:adjustRightInd w:val="0"/>
        <w:jc w:val="both"/>
        <w:rPr>
          <w:rFonts w:ascii="Arial" w:hAnsi="Arial" w:cs="Arial"/>
          <w:sz w:val="24"/>
          <w:szCs w:val="24"/>
        </w:rPr>
      </w:pPr>
      <w:r w:rsidRPr="00006FD2">
        <w:rPr>
          <w:rFonts w:ascii="Arial" w:hAnsi="Arial" w:cs="Arial"/>
          <w:sz w:val="24"/>
          <w:szCs w:val="24"/>
        </w:rPr>
        <w:t>2-Clasificar oraciones según su complejidad.</w:t>
      </w:r>
    </w:p>
    <w:p w:rsidR="00AF2159" w:rsidRPr="00006FD2" w:rsidRDefault="00AF2159" w:rsidP="00B03589">
      <w:pPr>
        <w:autoSpaceDE w:val="0"/>
        <w:autoSpaceDN w:val="0"/>
        <w:adjustRightInd w:val="0"/>
        <w:jc w:val="both"/>
        <w:rPr>
          <w:rFonts w:ascii="Arial" w:hAnsi="Arial" w:cs="Arial"/>
          <w:sz w:val="24"/>
          <w:szCs w:val="24"/>
        </w:rPr>
      </w:pPr>
      <w:r w:rsidRPr="00006FD2">
        <w:rPr>
          <w:rFonts w:ascii="Arial" w:hAnsi="Arial" w:cs="Arial"/>
          <w:sz w:val="24"/>
          <w:szCs w:val="24"/>
        </w:rPr>
        <w:t xml:space="preserve">3-Analizar sintácticamente oraciones compuestas. </w:t>
      </w:r>
    </w:p>
    <w:p w:rsidR="00AF2159" w:rsidRPr="00006FD2" w:rsidRDefault="00AF2159" w:rsidP="00B03589">
      <w:pPr>
        <w:numPr>
          <w:ilvl w:val="0"/>
          <w:numId w:val="4"/>
        </w:numPr>
        <w:tabs>
          <w:tab w:val="left" w:pos="284"/>
        </w:tabs>
        <w:autoSpaceDE w:val="0"/>
        <w:autoSpaceDN w:val="0"/>
        <w:adjustRightInd w:val="0"/>
        <w:ind w:left="0" w:firstLine="0"/>
        <w:jc w:val="both"/>
        <w:rPr>
          <w:rFonts w:ascii="Arial" w:hAnsi="Arial" w:cs="Arial"/>
          <w:sz w:val="24"/>
          <w:szCs w:val="24"/>
        </w:rPr>
      </w:pPr>
      <w:r w:rsidRPr="00006FD2">
        <w:rPr>
          <w:rFonts w:ascii="Arial" w:hAnsi="Arial" w:cs="Arial"/>
          <w:sz w:val="24"/>
          <w:szCs w:val="24"/>
        </w:rPr>
        <w:t>Aplicar el método discursivo-funcional en el análisis de diferentes textos, teniendo en cuenta la relación entre la semántica, la sintaxis y la pragmática del discurso.</w:t>
      </w:r>
    </w:p>
    <w:p w:rsidR="00AF2159" w:rsidRPr="00006FD2" w:rsidRDefault="00AF2159" w:rsidP="00B03589">
      <w:pPr>
        <w:pStyle w:val="NormalWeb"/>
        <w:spacing w:before="0" w:beforeAutospacing="0" w:after="0" w:afterAutospacing="0"/>
        <w:ind w:left="0"/>
        <w:rPr>
          <w:rFonts w:ascii="Arial" w:hAnsi="Arial" w:cs="Arial"/>
          <w:sz w:val="24"/>
          <w:szCs w:val="24"/>
        </w:rPr>
      </w:pPr>
      <w:r w:rsidRPr="00006FD2">
        <w:rPr>
          <w:rFonts w:ascii="Arial" w:hAnsi="Arial" w:cs="Arial"/>
          <w:sz w:val="24"/>
          <w:szCs w:val="24"/>
        </w:rPr>
        <w:t>5-Demostrar las habilidades, hábitos y conocimientos adquiridos a partir del enfoque cognitivo, comunicativo y sociocultural en el análisis, comprensión y construcción de textos para la solución de problemas profesionales</w:t>
      </w:r>
    </w:p>
    <w:p w:rsidR="00AF2159" w:rsidRPr="00A2455A" w:rsidRDefault="00AF2159" w:rsidP="00B03589">
      <w:pPr>
        <w:pStyle w:val="NormalWeb"/>
        <w:spacing w:before="0" w:beforeAutospacing="0" w:after="0" w:afterAutospacing="0"/>
        <w:ind w:left="0"/>
        <w:rPr>
          <w:rFonts w:ascii="Arial" w:hAnsi="Arial" w:cs="Arial"/>
          <w:sz w:val="24"/>
          <w:szCs w:val="24"/>
        </w:rPr>
      </w:pPr>
      <w:r w:rsidRPr="000D1C11">
        <w:rPr>
          <w:rFonts w:ascii="Arial" w:hAnsi="Arial" w:cs="Arial"/>
          <w:b/>
          <w:sz w:val="24"/>
          <w:szCs w:val="24"/>
          <w:u w:val="single"/>
        </w:rPr>
        <w:t xml:space="preserve">ORIENTACIONES METODOLÓGICAS: </w:t>
      </w:r>
    </w:p>
    <w:p w:rsidR="00AF2159" w:rsidRDefault="00AF2159" w:rsidP="00B03589">
      <w:pPr>
        <w:autoSpaceDE w:val="0"/>
        <w:autoSpaceDN w:val="0"/>
        <w:adjustRightInd w:val="0"/>
        <w:jc w:val="both"/>
        <w:rPr>
          <w:rFonts w:ascii="Arial" w:hAnsi="Arial" w:cs="Arial"/>
          <w:sz w:val="24"/>
          <w:szCs w:val="24"/>
        </w:rPr>
      </w:pPr>
      <w:r w:rsidRPr="003B5F74">
        <w:rPr>
          <w:rFonts w:ascii="Arial" w:hAnsi="Arial" w:cs="Arial"/>
          <w:sz w:val="24"/>
          <w:szCs w:val="24"/>
        </w:rPr>
        <w:t xml:space="preserve">Este tema se dedicará al </w:t>
      </w:r>
      <w:r>
        <w:rPr>
          <w:rFonts w:ascii="Arial" w:hAnsi="Arial" w:cs="Arial"/>
          <w:sz w:val="24"/>
          <w:szCs w:val="24"/>
        </w:rPr>
        <w:t xml:space="preserve">tratamiento científico y actualizado de las oraciones compuestas, </w:t>
      </w:r>
      <w:r>
        <w:rPr>
          <w:rFonts w:ascii="Arial" w:eastAsia="Calibri" w:hAnsi="Arial" w:cs="Arial"/>
          <w:sz w:val="24"/>
          <w:szCs w:val="24"/>
        </w:rPr>
        <w:t>analiza las características de la oración compuesta desde una perspectiva comunicativa, profundiza en los distintos tipos de oraciones compuestas y hace un análisis de la sintaxis emotiva y reflexiva como funcionalidad textual de estos tipos de oraciones. Además, se explica qué es la estructura básica compleja y la utilidad de su empleo.</w:t>
      </w:r>
    </w:p>
    <w:p w:rsidR="00AF2159" w:rsidRDefault="00AF2159" w:rsidP="00B03589">
      <w:pPr>
        <w:pStyle w:val="NormalWeb"/>
        <w:spacing w:before="0" w:beforeAutospacing="0" w:after="0" w:afterAutospacing="0"/>
        <w:ind w:left="0"/>
        <w:rPr>
          <w:rFonts w:ascii="Arial" w:hAnsi="Arial" w:cs="Arial"/>
          <w:sz w:val="24"/>
          <w:szCs w:val="24"/>
        </w:rPr>
      </w:pPr>
      <w:r w:rsidRPr="003B5F74">
        <w:rPr>
          <w:rFonts w:ascii="Arial" w:hAnsi="Arial" w:cs="Arial"/>
          <w:sz w:val="24"/>
          <w:szCs w:val="24"/>
        </w:rPr>
        <w:t>El profesor no debe olvidar que el estudiante cuenta con un CD donde aparecen los presupuestos teóricos</w:t>
      </w:r>
      <w:r>
        <w:rPr>
          <w:rFonts w:ascii="Arial" w:hAnsi="Arial" w:cs="Arial"/>
          <w:sz w:val="24"/>
          <w:szCs w:val="24"/>
        </w:rPr>
        <w:t xml:space="preserve"> y metodológicos</w:t>
      </w:r>
      <w:r w:rsidRPr="003B5F74">
        <w:rPr>
          <w:rFonts w:ascii="Arial" w:hAnsi="Arial" w:cs="Arial"/>
          <w:sz w:val="24"/>
          <w:szCs w:val="24"/>
        </w:rPr>
        <w:t xml:space="preserve"> para el estudio de esta asignatura</w:t>
      </w:r>
      <w:r>
        <w:rPr>
          <w:rFonts w:ascii="Arial" w:hAnsi="Arial" w:cs="Arial"/>
          <w:sz w:val="24"/>
          <w:szCs w:val="24"/>
        </w:rPr>
        <w:t>, en el que debe consultar con carácter obligatorio los libros:</w:t>
      </w:r>
      <w:r w:rsidRPr="007C4F2A">
        <w:rPr>
          <w:rFonts w:ascii="Arial" w:hAnsi="Arial" w:cs="Arial"/>
          <w:sz w:val="24"/>
          <w:szCs w:val="24"/>
          <w:u w:val="single"/>
        </w:rPr>
        <w:t>Gramática de la lengua castellana de la Real Academia</w:t>
      </w:r>
      <w:r>
        <w:rPr>
          <w:rFonts w:ascii="Arial" w:hAnsi="Arial" w:cs="Arial"/>
          <w:sz w:val="24"/>
          <w:szCs w:val="24"/>
          <w:u w:val="single"/>
        </w:rPr>
        <w:t>,</w:t>
      </w:r>
      <w:r>
        <w:rPr>
          <w:rFonts w:ascii="Arial" w:hAnsi="Arial" w:cs="Arial"/>
          <w:sz w:val="24"/>
          <w:szCs w:val="24"/>
        </w:rPr>
        <w:t xml:space="preserve"> en </w:t>
      </w:r>
      <w:r w:rsidRPr="007C4F2A">
        <w:rPr>
          <w:rFonts w:ascii="Arial" w:hAnsi="Arial" w:cs="Arial"/>
          <w:sz w:val="24"/>
          <w:szCs w:val="24"/>
          <w:u w:val="single"/>
        </w:rPr>
        <w:t>Gramática española contemporánea: de la gramática de la lengua a la gramática del discurso,</w:t>
      </w:r>
      <w:r>
        <w:rPr>
          <w:rFonts w:ascii="Arial" w:hAnsi="Arial" w:cs="Arial"/>
          <w:sz w:val="24"/>
          <w:szCs w:val="24"/>
        </w:rPr>
        <w:t xml:space="preserve"> el capítulo </w:t>
      </w:r>
      <w:r>
        <w:rPr>
          <w:rFonts w:ascii="Arial" w:eastAsia="Calibri" w:hAnsi="Arial" w:cs="Arial"/>
          <w:sz w:val="24"/>
          <w:szCs w:val="24"/>
        </w:rPr>
        <w:t>III</w:t>
      </w:r>
      <w:r>
        <w:rPr>
          <w:rFonts w:ascii="Arial" w:hAnsi="Arial" w:cs="Arial"/>
          <w:sz w:val="24"/>
          <w:szCs w:val="24"/>
        </w:rPr>
        <w:t xml:space="preserve"> que lleva por título “La oración compuesta”. Se debe orientar adecuadamente en clases el acceso a estas fuentes en soporte digital.</w:t>
      </w:r>
    </w:p>
    <w:p w:rsidR="00AF2159" w:rsidRDefault="00AF2159" w:rsidP="00B03589">
      <w:pPr>
        <w:pStyle w:val="NormalWeb"/>
        <w:spacing w:before="0" w:beforeAutospacing="0" w:after="0" w:afterAutospacing="0"/>
        <w:ind w:left="0"/>
        <w:rPr>
          <w:rFonts w:ascii="Arial" w:hAnsi="Arial" w:cs="Arial"/>
          <w:sz w:val="24"/>
          <w:szCs w:val="24"/>
        </w:rPr>
      </w:pPr>
      <w:r>
        <w:rPr>
          <w:rFonts w:ascii="Arial" w:hAnsi="Arial" w:cs="Arial"/>
          <w:sz w:val="24"/>
          <w:szCs w:val="24"/>
        </w:rPr>
        <w:t xml:space="preserve">Para las actividades de la DPI se sugiere orientar el trabajo con los libros de texto de la enseñanza media, y derivar distintos ejercicios profesionales de carácter integrador, para el estímulo a la actividad científica estudiantil, desde lo laboral. Puede indicarse el trabajo en equipos, para seleccionar a los mejores alumnos a participar en la Jornada Científica Estudiantil  y en Exámenes de Premio.  </w:t>
      </w:r>
    </w:p>
    <w:p w:rsidR="00B03589" w:rsidRDefault="00B03589" w:rsidP="00B03589">
      <w:pPr>
        <w:pStyle w:val="NormalWeb"/>
        <w:spacing w:before="0" w:beforeAutospacing="0" w:after="0" w:afterAutospacing="0"/>
        <w:ind w:left="0"/>
        <w:rPr>
          <w:rFonts w:ascii="Arial" w:hAnsi="Arial" w:cs="Arial"/>
          <w:b/>
          <w:sz w:val="24"/>
          <w:szCs w:val="24"/>
        </w:rPr>
      </w:pPr>
    </w:p>
    <w:p w:rsidR="00791DCB" w:rsidRDefault="00791DCB" w:rsidP="00B03589">
      <w:pPr>
        <w:pStyle w:val="NormalWeb"/>
        <w:spacing w:before="0" w:beforeAutospacing="0" w:after="0" w:afterAutospacing="0"/>
        <w:ind w:left="0"/>
        <w:rPr>
          <w:rFonts w:ascii="Arial" w:hAnsi="Arial" w:cs="Arial"/>
          <w:b/>
          <w:sz w:val="24"/>
          <w:szCs w:val="24"/>
        </w:rPr>
      </w:pPr>
      <w:bookmarkStart w:id="0" w:name="_GoBack"/>
      <w:bookmarkEnd w:id="0"/>
      <w:r>
        <w:rPr>
          <w:rFonts w:ascii="Arial" w:hAnsi="Arial" w:cs="Arial"/>
          <w:b/>
          <w:sz w:val="24"/>
          <w:szCs w:val="24"/>
        </w:rPr>
        <w:t xml:space="preserve">FORMAS DE ORGANIZACIÓN </w:t>
      </w:r>
    </w:p>
    <w:p w:rsidR="00791DCB" w:rsidRDefault="00791DCB" w:rsidP="00B03589">
      <w:pPr>
        <w:jc w:val="both"/>
        <w:rPr>
          <w:rFonts w:ascii="Arial" w:hAnsi="Arial" w:cs="Arial"/>
          <w:sz w:val="24"/>
          <w:szCs w:val="24"/>
        </w:rPr>
      </w:pPr>
      <w:r>
        <w:rPr>
          <w:rFonts w:ascii="Arial" w:hAnsi="Arial" w:cs="Arial"/>
          <w:sz w:val="24"/>
          <w:szCs w:val="24"/>
        </w:rPr>
        <w:t xml:space="preserve">La </w:t>
      </w:r>
      <w:r>
        <w:rPr>
          <w:rFonts w:ascii="Arial" w:hAnsi="Arial" w:cs="Arial"/>
          <w:b/>
          <w:i/>
          <w:sz w:val="24"/>
          <w:szCs w:val="24"/>
        </w:rPr>
        <w:t>clase encuentro</w:t>
      </w:r>
      <w:r>
        <w:rPr>
          <w:rFonts w:ascii="Arial" w:hAnsi="Arial" w:cs="Arial"/>
          <w:sz w:val="24"/>
          <w:szCs w:val="24"/>
        </w:rPr>
        <w:t xml:space="preserve"> es el tipo de clase típica y más generalizada para desarrollar el trabajo docente presencial de las asignaturas en este tipo de curso, y poseetres estructuras diferentes, según se trate de la clase encuentro inicial o introductoria, las clases encuentro intermedias y la clase encuentro final o integradora. Con independencia de ello, en todas las clases encuentro se deben cumplir los requisitos siguientes:</w:t>
      </w:r>
    </w:p>
    <w:p w:rsidR="00791DCB" w:rsidRDefault="00791DCB" w:rsidP="00B03589">
      <w:pPr>
        <w:ind w:left="340"/>
        <w:jc w:val="both"/>
        <w:rPr>
          <w:rFonts w:ascii="Arial" w:hAnsi="Arial" w:cs="Arial"/>
          <w:bCs/>
          <w:color w:val="000000"/>
          <w:sz w:val="24"/>
          <w:szCs w:val="24"/>
          <w:lang w:val="es-ES_tradnl"/>
        </w:rPr>
      </w:pPr>
    </w:p>
    <w:p w:rsidR="00791DCB" w:rsidRDefault="00791DCB" w:rsidP="00B03589">
      <w:pPr>
        <w:numPr>
          <w:ilvl w:val="0"/>
          <w:numId w:val="5"/>
        </w:numPr>
        <w:jc w:val="both"/>
        <w:rPr>
          <w:rFonts w:ascii="Arial" w:hAnsi="Arial" w:cs="Arial"/>
          <w:bCs/>
          <w:color w:val="000000"/>
          <w:sz w:val="24"/>
          <w:szCs w:val="24"/>
          <w:lang w:val="es-ES_tradnl"/>
        </w:rPr>
      </w:pPr>
      <w:r>
        <w:rPr>
          <w:rFonts w:ascii="Arial" w:hAnsi="Arial" w:cs="Arial"/>
          <w:bCs/>
          <w:color w:val="000000"/>
          <w:sz w:val="24"/>
          <w:szCs w:val="24"/>
          <w:lang w:val="es-ES_tradnl"/>
        </w:rPr>
        <w:lastRenderedPageBreak/>
        <w:t>Presentar los núcleos esenciales del contenido de forma lógica y pedagógica, identificando su vínculo con los conocimientos precedentes y subsecuentes</w:t>
      </w:r>
      <w:r>
        <w:rPr>
          <w:rFonts w:ascii="Arial" w:hAnsi="Arial" w:cs="Arial"/>
          <w:bCs/>
          <w:color w:val="000000"/>
          <w:sz w:val="24"/>
          <w:szCs w:val="24"/>
        </w:rPr>
        <w:t>.</w:t>
      </w:r>
    </w:p>
    <w:p w:rsidR="00791DCB" w:rsidRDefault="00791DCB" w:rsidP="00B03589">
      <w:pPr>
        <w:numPr>
          <w:ilvl w:val="0"/>
          <w:numId w:val="5"/>
        </w:numPr>
        <w:jc w:val="both"/>
        <w:rPr>
          <w:rFonts w:ascii="Arial" w:hAnsi="Arial" w:cs="Arial"/>
          <w:bCs/>
          <w:color w:val="000000"/>
          <w:sz w:val="24"/>
          <w:szCs w:val="24"/>
        </w:rPr>
      </w:pPr>
      <w:r>
        <w:rPr>
          <w:rFonts w:ascii="Arial" w:hAnsi="Arial" w:cs="Arial"/>
          <w:bCs/>
          <w:color w:val="000000"/>
          <w:sz w:val="24"/>
          <w:szCs w:val="24"/>
          <w:lang w:val="es-ES_tradnl"/>
        </w:rPr>
        <w:t xml:space="preserve">Establecer la debida relación del contenido específico con la futura actividad del profesional. </w:t>
      </w:r>
    </w:p>
    <w:p w:rsidR="00791DCB" w:rsidRDefault="00791DCB" w:rsidP="00B03589">
      <w:pPr>
        <w:numPr>
          <w:ilvl w:val="0"/>
          <w:numId w:val="5"/>
        </w:numPr>
        <w:jc w:val="both"/>
        <w:rPr>
          <w:rFonts w:ascii="Arial" w:hAnsi="Arial" w:cs="Arial"/>
          <w:bCs/>
          <w:color w:val="000000"/>
          <w:sz w:val="24"/>
          <w:szCs w:val="24"/>
          <w:lang w:val="es-MX"/>
        </w:rPr>
      </w:pPr>
      <w:r>
        <w:rPr>
          <w:rFonts w:ascii="Arial" w:hAnsi="Arial" w:cs="Arial"/>
          <w:bCs/>
          <w:color w:val="000000"/>
          <w:sz w:val="24"/>
          <w:szCs w:val="24"/>
        </w:rPr>
        <w:t xml:space="preserve">Ofrecer una orientación detallada del procedimiento a seguir en las actividades </w:t>
      </w:r>
      <w:proofErr w:type="spellStart"/>
      <w:r>
        <w:rPr>
          <w:rFonts w:ascii="Arial" w:hAnsi="Arial" w:cs="Arial"/>
          <w:bCs/>
          <w:color w:val="000000"/>
          <w:sz w:val="24"/>
          <w:szCs w:val="24"/>
        </w:rPr>
        <w:t>extraclases</w:t>
      </w:r>
      <w:proofErr w:type="spellEnd"/>
      <w:r>
        <w:rPr>
          <w:rFonts w:ascii="Arial" w:hAnsi="Arial" w:cs="Arial"/>
          <w:bCs/>
          <w:color w:val="000000"/>
          <w:sz w:val="24"/>
          <w:szCs w:val="24"/>
        </w:rPr>
        <w:t xml:space="preserve">, apoyados en las guías de estudio de la asignatura. </w:t>
      </w:r>
    </w:p>
    <w:p w:rsidR="00791DCB" w:rsidRDefault="00791DCB" w:rsidP="00B03589">
      <w:pPr>
        <w:jc w:val="both"/>
        <w:rPr>
          <w:rFonts w:ascii="Arial" w:hAnsi="Arial" w:cs="Arial"/>
          <w:bCs/>
          <w:color w:val="000000"/>
          <w:sz w:val="24"/>
          <w:szCs w:val="24"/>
        </w:rPr>
      </w:pPr>
    </w:p>
    <w:p w:rsidR="00791DCB" w:rsidRDefault="00791DCB" w:rsidP="00B03589">
      <w:pPr>
        <w:jc w:val="both"/>
        <w:rPr>
          <w:rFonts w:ascii="Arial" w:hAnsi="Arial" w:cs="Arial"/>
          <w:sz w:val="24"/>
          <w:szCs w:val="24"/>
        </w:rPr>
      </w:pPr>
      <w:r>
        <w:rPr>
          <w:rFonts w:ascii="Arial" w:hAnsi="Arial" w:cs="Arial"/>
          <w:sz w:val="24"/>
          <w:szCs w:val="24"/>
        </w:rPr>
        <w:t xml:space="preserve">Unido a lo anterior, es preciso tener siempre presente que la misión más importante que tiene el profesor en toda clase encuentro es asegurar la asimilación, por parte del estudiante, de los métodos de estudio y de trabajo independiente que le permitan a este último </w:t>
      </w:r>
      <w:proofErr w:type="spellStart"/>
      <w:r>
        <w:rPr>
          <w:rFonts w:ascii="Arial" w:hAnsi="Arial" w:cs="Arial"/>
          <w:sz w:val="24"/>
          <w:szCs w:val="24"/>
        </w:rPr>
        <w:t>autoprepararse</w:t>
      </w:r>
      <w:proofErr w:type="spellEnd"/>
      <w:r>
        <w:rPr>
          <w:rFonts w:ascii="Arial" w:hAnsi="Arial" w:cs="Arial"/>
          <w:sz w:val="24"/>
          <w:szCs w:val="24"/>
        </w:rPr>
        <w:t xml:space="preserve"> adecuadamente en función de satisfacer los objetivos educativos e instructivos que, para el contenido tratado en la misma, están definidos en el programa analítico de la asignatura; en lo que tiene un significado especial alcanzar el dominio de los métodos o modo en que el estudiante logra la sistematización de las estrategias curriculares educativas e instructivas, dirigidas a la formación integral. Ello asegura la requerida independencia y creatividad que supone la culminación de los estudios universitarios en cualquier tipo de curso.</w:t>
      </w:r>
    </w:p>
    <w:p w:rsidR="00791DCB" w:rsidRDefault="00791DCB" w:rsidP="00B03589">
      <w:pPr>
        <w:jc w:val="both"/>
        <w:rPr>
          <w:rFonts w:ascii="Arial" w:hAnsi="Arial" w:cs="Arial"/>
          <w:sz w:val="24"/>
          <w:szCs w:val="24"/>
        </w:rPr>
      </w:pPr>
    </w:p>
    <w:p w:rsidR="00AF2159" w:rsidRDefault="00AF2159" w:rsidP="00B03589">
      <w:pPr>
        <w:pStyle w:val="NormalWeb"/>
        <w:spacing w:before="0" w:beforeAutospacing="0" w:after="0" w:afterAutospacing="0"/>
        <w:ind w:left="0"/>
        <w:rPr>
          <w:rFonts w:ascii="Arial" w:hAnsi="Arial" w:cs="Arial"/>
          <w:b/>
          <w:sz w:val="24"/>
          <w:szCs w:val="24"/>
        </w:rPr>
      </w:pPr>
      <w:r w:rsidRPr="001159EE">
        <w:rPr>
          <w:rFonts w:ascii="Arial" w:hAnsi="Arial" w:cs="Arial"/>
          <w:b/>
          <w:sz w:val="24"/>
          <w:szCs w:val="24"/>
        </w:rPr>
        <w:t>SISTEMA DE EVALUACIÓN</w:t>
      </w:r>
      <w:r>
        <w:rPr>
          <w:rFonts w:ascii="Arial" w:hAnsi="Arial" w:cs="Arial"/>
          <w:b/>
          <w:sz w:val="24"/>
          <w:szCs w:val="24"/>
        </w:rPr>
        <w:t>:</w:t>
      </w:r>
    </w:p>
    <w:p w:rsidR="00AF2159" w:rsidRPr="005104A9" w:rsidRDefault="00AF2159" w:rsidP="00B03589">
      <w:pPr>
        <w:pStyle w:val="NormalWeb"/>
        <w:spacing w:before="0" w:beforeAutospacing="0" w:after="0" w:afterAutospacing="0"/>
        <w:ind w:left="0"/>
        <w:rPr>
          <w:rFonts w:ascii="Arial" w:hAnsi="Arial" w:cs="Arial"/>
          <w:b/>
          <w:sz w:val="24"/>
          <w:szCs w:val="24"/>
        </w:rPr>
      </w:pPr>
      <w:r w:rsidRPr="003B5F74">
        <w:rPr>
          <w:rFonts w:ascii="Arial" w:hAnsi="Arial" w:cs="Arial"/>
          <w:sz w:val="24"/>
          <w:szCs w:val="24"/>
        </w:rPr>
        <w:t xml:space="preserve">El sistema de evaluación de la asignatura está conformado por  comprobaciones frecuentes y sistemáticas, tanto orales como escritas, trabajos prácticos, control del estudio y el trabajo independiente y tareas </w:t>
      </w:r>
      <w:proofErr w:type="spellStart"/>
      <w:r w:rsidRPr="003B5F74">
        <w:rPr>
          <w:rFonts w:ascii="Arial" w:hAnsi="Arial" w:cs="Arial"/>
          <w:sz w:val="24"/>
          <w:szCs w:val="24"/>
        </w:rPr>
        <w:t>extraclases</w:t>
      </w:r>
      <w:proofErr w:type="spellEnd"/>
      <w:r w:rsidRPr="003B5F74">
        <w:rPr>
          <w:rFonts w:ascii="Arial" w:hAnsi="Arial" w:cs="Arial"/>
          <w:sz w:val="24"/>
          <w:szCs w:val="24"/>
        </w:rPr>
        <w:t>, así como  evaluaciones parciales para controlar el cumplimiento de los objetivos</w:t>
      </w:r>
      <w:r>
        <w:rPr>
          <w:rFonts w:ascii="Arial" w:hAnsi="Arial" w:cs="Arial"/>
          <w:sz w:val="24"/>
          <w:szCs w:val="24"/>
        </w:rPr>
        <w:t xml:space="preserve"> de los</w:t>
      </w:r>
      <w:r w:rsidRPr="003B5F74">
        <w:rPr>
          <w:rFonts w:ascii="Arial" w:hAnsi="Arial" w:cs="Arial"/>
          <w:sz w:val="24"/>
          <w:szCs w:val="24"/>
        </w:rPr>
        <w:t xml:space="preserve">  temas. </w:t>
      </w:r>
      <w:r w:rsidRPr="001159EE">
        <w:rPr>
          <w:rFonts w:ascii="Arial" w:hAnsi="Arial" w:cs="Arial"/>
          <w:sz w:val="24"/>
          <w:szCs w:val="24"/>
        </w:rPr>
        <w:t xml:space="preserve">Se realizará una </w:t>
      </w:r>
      <w:r>
        <w:rPr>
          <w:rFonts w:ascii="Arial" w:hAnsi="Arial" w:cs="Arial"/>
          <w:sz w:val="24"/>
          <w:szCs w:val="24"/>
        </w:rPr>
        <w:t>P</w:t>
      </w:r>
      <w:r w:rsidRPr="001159EE">
        <w:rPr>
          <w:rFonts w:ascii="Arial" w:hAnsi="Arial" w:cs="Arial"/>
          <w:sz w:val="24"/>
          <w:szCs w:val="24"/>
        </w:rPr>
        <w:t xml:space="preserve">rueba </w:t>
      </w:r>
      <w:r>
        <w:rPr>
          <w:rFonts w:ascii="Arial" w:hAnsi="Arial" w:cs="Arial"/>
          <w:sz w:val="24"/>
          <w:szCs w:val="24"/>
        </w:rPr>
        <w:t>I</w:t>
      </w:r>
      <w:r w:rsidRPr="001159EE">
        <w:rPr>
          <w:rFonts w:ascii="Arial" w:hAnsi="Arial" w:cs="Arial"/>
          <w:sz w:val="24"/>
          <w:szCs w:val="24"/>
        </w:rPr>
        <w:t>ntrasemestr</w:t>
      </w:r>
      <w:r>
        <w:rPr>
          <w:rFonts w:ascii="Arial" w:hAnsi="Arial" w:cs="Arial"/>
          <w:sz w:val="24"/>
          <w:szCs w:val="24"/>
        </w:rPr>
        <w:t>al</w:t>
      </w:r>
      <w:r w:rsidRPr="001159EE">
        <w:rPr>
          <w:rFonts w:ascii="Arial" w:hAnsi="Arial" w:cs="Arial"/>
          <w:sz w:val="24"/>
          <w:szCs w:val="24"/>
        </w:rPr>
        <w:t xml:space="preserve"> al finalizar el </w:t>
      </w:r>
      <w:r>
        <w:rPr>
          <w:rFonts w:ascii="Arial" w:hAnsi="Arial" w:cs="Arial"/>
          <w:sz w:val="24"/>
          <w:szCs w:val="24"/>
        </w:rPr>
        <w:t>T</w:t>
      </w:r>
      <w:r w:rsidRPr="001159EE">
        <w:rPr>
          <w:rFonts w:ascii="Arial" w:hAnsi="Arial" w:cs="Arial"/>
          <w:sz w:val="24"/>
          <w:szCs w:val="24"/>
        </w:rPr>
        <w:t xml:space="preserve">ema II. Se propone un trabajo </w:t>
      </w:r>
      <w:proofErr w:type="spellStart"/>
      <w:r w:rsidRPr="001159EE">
        <w:rPr>
          <w:rFonts w:ascii="Arial" w:hAnsi="Arial" w:cs="Arial"/>
          <w:sz w:val="24"/>
          <w:szCs w:val="24"/>
        </w:rPr>
        <w:t>extra</w:t>
      </w:r>
      <w:r>
        <w:rPr>
          <w:rFonts w:ascii="Arial" w:hAnsi="Arial" w:cs="Arial"/>
          <w:sz w:val="24"/>
          <w:szCs w:val="24"/>
        </w:rPr>
        <w:t>docent</w:t>
      </w:r>
      <w:r w:rsidRPr="001159EE">
        <w:rPr>
          <w:rFonts w:ascii="Arial" w:hAnsi="Arial" w:cs="Arial"/>
          <w:sz w:val="24"/>
          <w:szCs w:val="24"/>
        </w:rPr>
        <w:t>e</w:t>
      </w:r>
      <w:proofErr w:type="spellEnd"/>
      <w:r w:rsidRPr="001159EE">
        <w:rPr>
          <w:rFonts w:ascii="Arial" w:hAnsi="Arial" w:cs="Arial"/>
          <w:sz w:val="24"/>
          <w:szCs w:val="24"/>
        </w:rPr>
        <w:t xml:space="preserve"> </w:t>
      </w:r>
      <w:proofErr w:type="spellStart"/>
      <w:r w:rsidRPr="001159EE">
        <w:rPr>
          <w:rFonts w:ascii="Arial" w:hAnsi="Arial" w:cs="Arial"/>
          <w:sz w:val="24"/>
          <w:szCs w:val="24"/>
        </w:rPr>
        <w:t>del</w:t>
      </w:r>
      <w:r w:rsidR="002069B2">
        <w:rPr>
          <w:rFonts w:ascii="Arial" w:hAnsi="Arial" w:cs="Arial"/>
          <w:sz w:val="24"/>
          <w:szCs w:val="24"/>
        </w:rPr>
        <w:t>os</w:t>
      </w:r>
      <w:r>
        <w:rPr>
          <w:rFonts w:ascii="Arial" w:hAnsi="Arial" w:cs="Arial"/>
          <w:sz w:val="24"/>
          <w:szCs w:val="24"/>
        </w:rPr>
        <w:t>T</w:t>
      </w:r>
      <w:r w:rsidRPr="001159EE">
        <w:rPr>
          <w:rFonts w:ascii="Arial" w:hAnsi="Arial" w:cs="Arial"/>
          <w:sz w:val="24"/>
          <w:szCs w:val="24"/>
        </w:rPr>
        <w:t>ema</w:t>
      </w:r>
      <w:r w:rsidR="002069B2">
        <w:rPr>
          <w:rFonts w:ascii="Arial" w:hAnsi="Arial" w:cs="Arial"/>
          <w:sz w:val="24"/>
          <w:szCs w:val="24"/>
        </w:rPr>
        <w:t>s</w:t>
      </w:r>
      <w:proofErr w:type="spellEnd"/>
      <w:r w:rsidRPr="001159EE">
        <w:rPr>
          <w:rFonts w:ascii="Arial" w:hAnsi="Arial" w:cs="Arial"/>
          <w:sz w:val="24"/>
          <w:szCs w:val="24"/>
        </w:rPr>
        <w:t xml:space="preserve"> I</w:t>
      </w:r>
      <w:r w:rsidR="002069B2">
        <w:rPr>
          <w:rFonts w:ascii="Arial" w:hAnsi="Arial" w:cs="Arial"/>
          <w:sz w:val="24"/>
          <w:szCs w:val="24"/>
        </w:rPr>
        <w:t xml:space="preserve"> - II</w:t>
      </w:r>
      <w:r w:rsidRPr="001159EE">
        <w:rPr>
          <w:rFonts w:ascii="Arial" w:hAnsi="Arial" w:cs="Arial"/>
          <w:sz w:val="24"/>
          <w:szCs w:val="24"/>
        </w:rPr>
        <w:t xml:space="preserve">, referido a </w:t>
      </w:r>
      <w:r w:rsidR="002069B2">
        <w:rPr>
          <w:rFonts w:ascii="Arial" w:hAnsi="Arial" w:cs="Arial"/>
          <w:sz w:val="24"/>
          <w:szCs w:val="24"/>
        </w:rPr>
        <w:t>la aplicación de estos c</w:t>
      </w:r>
      <w:r w:rsidRPr="001159EE">
        <w:rPr>
          <w:rFonts w:ascii="Arial" w:hAnsi="Arial" w:cs="Arial"/>
          <w:sz w:val="24"/>
          <w:szCs w:val="24"/>
        </w:rPr>
        <w:t>o</w:t>
      </w:r>
      <w:r w:rsidR="002069B2">
        <w:rPr>
          <w:rFonts w:ascii="Arial" w:hAnsi="Arial" w:cs="Arial"/>
          <w:sz w:val="24"/>
          <w:szCs w:val="24"/>
        </w:rPr>
        <w:t>ntenido</w:t>
      </w:r>
      <w:r w:rsidRPr="001159EE">
        <w:rPr>
          <w:rFonts w:ascii="Arial" w:hAnsi="Arial" w:cs="Arial"/>
          <w:sz w:val="24"/>
          <w:szCs w:val="24"/>
        </w:rPr>
        <w:t xml:space="preserve">s </w:t>
      </w:r>
      <w:r w:rsidR="002069B2">
        <w:rPr>
          <w:rFonts w:ascii="Arial" w:hAnsi="Arial" w:cs="Arial"/>
          <w:sz w:val="24"/>
          <w:szCs w:val="24"/>
        </w:rPr>
        <w:t xml:space="preserve">en la práctica laboral </w:t>
      </w:r>
      <w:r w:rsidRPr="001159EE">
        <w:rPr>
          <w:rFonts w:ascii="Arial" w:hAnsi="Arial" w:cs="Arial"/>
          <w:sz w:val="24"/>
          <w:szCs w:val="24"/>
        </w:rPr>
        <w:t>a partir de la consulta de diferentes fuentes bibliográficas</w:t>
      </w:r>
      <w:r>
        <w:rPr>
          <w:rFonts w:ascii="Arial" w:hAnsi="Arial" w:cs="Arial"/>
          <w:sz w:val="24"/>
          <w:szCs w:val="24"/>
        </w:rPr>
        <w:t xml:space="preserve"> en diferentes soportes. </w:t>
      </w:r>
      <w:r w:rsidRPr="003B5F74">
        <w:rPr>
          <w:rFonts w:ascii="Arial" w:hAnsi="Arial" w:cs="Arial"/>
          <w:sz w:val="24"/>
          <w:szCs w:val="24"/>
        </w:rPr>
        <w:t xml:space="preserve">La asignatura tiene </w:t>
      </w:r>
      <w:r w:rsidRPr="005104A9">
        <w:rPr>
          <w:rFonts w:ascii="Arial" w:hAnsi="Arial" w:cs="Arial"/>
          <w:b/>
          <w:sz w:val="24"/>
          <w:szCs w:val="24"/>
        </w:rPr>
        <w:t>Examen final.</w:t>
      </w:r>
    </w:p>
    <w:p w:rsidR="00B03589" w:rsidRDefault="00B03589" w:rsidP="00B03589">
      <w:pPr>
        <w:pStyle w:val="NormalWeb"/>
        <w:spacing w:before="0" w:beforeAutospacing="0" w:after="0" w:afterAutospacing="0"/>
        <w:ind w:left="0"/>
        <w:rPr>
          <w:rFonts w:ascii="Arial" w:hAnsi="Arial" w:cs="Arial"/>
          <w:b/>
          <w:sz w:val="24"/>
          <w:szCs w:val="24"/>
        </w:rPr>
      </w:pPr>
    </w:p>
    <w:p w:rsidR="00AF2159" w:rsidRDefault="00DD3FB7" w:rsidP="00B03589">
      <w:pPr>
        <w:pStyle w:val="NormalWeb"/>
        <w:spacing w:before="0" w:beforeAutospacing="0" w:after="0" w:afterAutospacing="0"/>
        <w:ind w:left="0"/>
        <w:rPr>
          <w:rFonts w:ascii="Arial" w:hAnsi="Arial" w:cs="Arial"/>
          <w:b/>
          <w:sz w:val="24"/>
          <w:szCs w:val="24"/>
        </w:rPr>
      </w:pPr>
      <w:r>
        <w:rPr>
          <w:rFonts w:ascii="Arial" w:hAnsi="Arial" w:cs="Arial"/>
          <w:b/>
          <w:sz w:val="24"/>
          <w:szCs w:val="24"/>
        </w:rPr>
        <w:t>TEXTOS BÁSICOS</w:t>
      </w:r>
      <w:r w:rsidR="00AF2159">
        <w:rPr>
          <w:rFonts w:ascii="Arial" w:hAnsi="Arial" w:cs="Arial"/>
          <w:b/>
          <w:sz w:val="24"/>
          <w:szCs w:val="24"/>
        </w:rPr>
        <w:t>:</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-Toledo Costa, Alicia y otros. Gramática española contemporánea: de la gramática de la lengua a la gramática del discurso. La Habana, Editorial Pueblo y Educació</w:t>
      </w:r>
      <w:r>
        <w:rPr>
          <w:rFonts w:ascii="Arial" w:hAnsi="Arial" w:cs="Arial"/>
          <w:sz w:val="24"/>
          <w:szCs w:val="24"/>
        </w:rPr>
        <w:t xml:space="preserve">n, 2013, Tomo I, </w:t>
      </w:r>
      <w:r w:rsidRPr="007414F3">
        <w:rPr>
          <w:rFonts w:ascii="Arial" w:hAnsi="Arial" w:cs="Arial"/>
          <w:sz w:val="24"/>
          <w:szCs w:val="24"/>
        </w:rPr>
        <w:t>II</w:t>
      </w:r>
      <w:r>
        <w:rPr>
          <w:rFonts w:ascii="Arial" w:hAnsi="Arial" w:cs="Arial"/>
          <w:sz w:val="24"/>
          <w:szCs w:val="24"/>
        </w:rPr>
        <w:t xml:space="preserve"> y III</w:t>
      </w:r>
      <w:r w:rsidRPr="007414F3">
        <w:rPr>
          <w:rFonts w:ascii="Arial" w:hAnsi="Arial" w:cs="Arial"/>
          <w:sz w:val="24"/>
          <w:szCs w:val="24"/>
        </w:rPr>
        <w:t xml:space="preserve">. </w:t>
      </w:r>
    </w:p>
    <w:p w:rsidR="00B03589" w:rsidRDefault="00B03589" w:rsidP="00B03589">
      <w:pPr>
        <w:pStyle w:val="NormalWeb"/>
        <w:spacing w:before="0" w:beforeAutospacing="0" w:after="0" w:afterAutospacing="0"/>
        <w:ind w:left="0"/>
        <w:rPr>
          <w:rFonts w:ascii="Arial" w:hAnsi="Arial" w:cs="Arial"/>
          <w:b/>
          <w:sz w:val="24"/>
          <w:szCs w:val="24"/>
        </w:rPr>
      </w:pPr>
    </w:p>
    <w:p w:rsidR="00A47C68" w:rsidRPr="007414F3" w:rsidRDefault="00A47C68" w:rsidP="00B03589">
      <w:pPr>
        <w:pStyle w:val="NormalWeb"/>
        <w:spacing w:before="0" w:beforeAutospacing="0" w:after="0" w:afterAutospacing="0"/>
        <w:ind w:left="0"/>
        <w:rPr>
          <w:rFonts w:ascii="Arial" w:hAnsi="Arial" w:cs="Arial"/>
          <w:b/>
          <w:sz w:val="24"/>
          <w:szCs w:val="24"/>
        </w:rPr>
      </w:pPr>
      <w:r>
        <w:rPr>
          <w:rFonts w:ascii="Arial" w:hAnsi="Arial" w:cs="Arial"/>
          <w:b/>
          <w:sz w:val="24"/>
          <w:szCs w:val="24"/>
        </w:rPr>
        <w:t>OTRAS FUENTES BIBLIOGRÁFICAS</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Alarcos Llorach, Emilio. Estudios de gramática funcional del español. Madrid, Editorial Gredos Tercera edición, 1984.</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Alcina</w:t>
      </w:r>
      <w:proofErr w:type="spellEnd"/>
      <w:r w:rsidRPr="007414F3">
        <w:rPr>
          <w:rFonts w:ascii="Arial" w:hAnsi="Arial" w:cs="Arial"/>
          <w:sz w:val="24"/>
          <w:szCs w:val="24"/>
        </w:rPr>
        <w:t xml:space="preserve"> F., Juan y J. M. Blecua. Gramática española. Barcelona, Tercera edición, 1982.</w:t>
      </w:r>
    </w:p>
    <w:p w:rsidR="00A47C68" w:rsidRPr="005B279A" w:rsidRDefault="00A47C68" w:rsidP="00B03589">
      <w:pPr>
        <w:pStyle w:val="NormalWeb"/>
        <w:spacing w:before="0" w:beforeAutospacing="0" w:after="0" w:afterAutospacing="0"/>
        <w:ind w:left="0"/>
        <w:rPr>
          <w:rFonts w:ascii="Arial" w:hAnsi="Arial" w:cs="Arial"/>
          <w:sz w:val="24"/>
          <w:szCs w:val="24"/>
        </w:rPr>
      </w:pPr>
      <w:r w:rsidRPr="005B279A">
        <w:rPr>
          <w:rFonts w:ascii="Arial" w:hAnsi="Arial" w:cs="Arial"/>
          <w:sz w:val="24"/>
          <w:szCs w:val="24"/>
        </w:rPr>
        <w:t xml:space="preserve">- </w:t>
      </w:r>
      <w:proofErr w:type="spellStart"/>
      <w:r w:rsidRPr="005B279A">
        <w:rPr>
          <w:rFonts w:ascii="Arial" w:hAnsi="Arial" w:cs="Arial"/>
          <w:sz w:val="24"/>
          <w:szCs w:val="24"/>
        </w:rPr>
        <w:t>Alpízar</w:t>
      </w:r>
      <w:proofErr w:type="spellEnd"/>
      <w:r w:rsidRPr="005B279A">
        <w:rPr>
          <w:rFonts w:ascii="Arial" w:hAnsi="Arial" w:cs="Arial"/>
          <w:sz w:val="24"/>
          <w:szCs w:val="24"/>
        </w:rPr>
        <w:t xml:space="preserve"> Castillo, Rodolfo. “Acerca de un uso de la preposición de en Cuba,” en Estudios de Gramática del español.  La Habana, Editorial de Ciencias Sociales, 1987.</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Bello, Andrés. Gramática de la lengua castellana. La Habana, Editorial Ciencia Sociales, 1978.</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Casado Velarde, Manuel. Introducción a la gramática del texto, en </w:t>
      </w:r>
      <w:proofErr w:type="gramStart"/>
      <w:r w:rsidRPr="007414F3">
        <w:rPr>
          <w:rFonts w:ascii="Arial" w:hAnsi="Arial" w:cs="Arial"/>
          <w:sz w:val="24"/>
          <w:szCs w:val="24"/>
        </w:rPr>
        <w:t>Español</w:t>
      </w:r>
      <w:proofErr w:type="gramEnd"/>
      <w:r w:rsidRPr="007414F3">
        <w:rPr>
          <w:rFonts w:ascii="Arial" w:hAnsi="Arial" w:cs="Arial"/>
          <w:sz w:val="24"/>
          <w:szCs w:val="24"/>
        </w:rPr>
        <w:t>.   Madrid, Editorial Arco/Libro, 1993.</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Casares, Julio. Diccionario ideológico de la lengua española. Barcelona,  Editorial Gustavo Pili, 1963.</w:t>
      </w:r>
    </w:p>
    <w:p w:rsidR="00A47C68" w:rsidRPr="005B279A" w:rsidRDefault="00A47C68" w:rsidP="00B03589">
      <w:pPr>
        <w:pStyle w:val="NormalWeb"/>
        <w:spacing w:before="0" w:beforeAutospacing="0" w:after="0" w:afterAutospacing="0"/>
        <w:ind w:left="0"/>
        <w:rPr>
          <w:rFonts w:ascii="Arial" w:hAnsi="Arial" w:cs="Arial"/>
          <w:sz w:val="24"/>
          <w:szCs w:val="24"/>
        </w:rPr>
      </w:pPr>
      <w:r w:rsidRPr="005B279A">
        <w:rPr>
          <w:rFonts w:ascii="Arial" w:hAnsi="Arial" w:cs="Arial"/>
          <w:sz w:val="24"/>
          <w:szCs w:val="24"/>
        </w:rPr>
        <w:t>- CD de la carrera Español – Literatura. Versión III. La Habana, 2014.</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Colectivo de autores. Español-Literatura, décimo grado. La Habana, Editorial Pueblo y Educación, 1989.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 Colectivo de autores. Español-Literatura, onceno grado. La Habana, Editorial Pueblo y Educación, 1990.</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lastRenderedPageBreak/>
        <w:t>- Colectivo de autores. Español-Literatura, duodécimo  grado. La Habana, Editorial Pueblo y Educación, 1991.</w:t>
      </w:r>
    </w:p>
    <w:p w:rsidR="00A47C68" w:rsidRPr="005B279A" w:rsidRDefault="00A47C68" w:rsidP="00B03589">
      <w:pPr>
        <w:rPr>
          <w:rFonts w:ascii="Arial" w:hAnsi="Arial" w:cs="Arial"/>
          <w:sz w:val="24"/>
          <w:szCs w:val="24"/>
        </w:rPr>
      </w:pPr>
      <w:r w:rsidRPr="005B279A">
        <w:rPr>
          <w:rFonts w:ascii="Arial" w:hAnsi="Arial" w:cs="Arial"/>
          <w:sz w:val="24"/>
          <w:szCs w:val="24"/>
        </w:rPr>
        <w:t xml:space="preserve">- Cuba Vega, Lidia et. </w:t>
      </w:r>
      <w:proofErr w:type="gramStart"/>
      <w:r w:rsidRPr="005B279A">
        <w:rPr>
          <w:rFonts w:ascii="Arial" w:hAnsi="Arial" w:cs="Arial"/>
          <w:sz w:val="24"/>
          <w:szCs w:val="24"/>
        </w:rPr>
        <w:t>al</w:t>
      </w:r>
      <w:proofErr w:type="gramEnd"/>
      <w:r w:rsidRPr="005B279A">
        <w:rPr>
          <w:rFonts w:ascii="Arial" w:hAnsi="Arial" w:cs="Arial"/>
          <w:sz w:val="24"/>
          <w:szCs w:val="24"/>
        </w:rPr>
        <w:t>. Introducción a los Estudios Lingüísticos.  La Habana, Editorial Félix Varela, Universidad de La Habana, 2012, Tomos I - II.</w:t>
      </w:r>
    </w:p>
    <w:p w:rsidR="00A47C68"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Cumming</w:t>
      </w:r>
      <w:proofErr w:type="spellEnd"/>
      <w:r w:rsidRPr="007414F3">
        <w:rPr>
          <w:rFonts w:ascii="Arial" w:hAnsi="Arial" w:cs="Arial"/>
          <w:sz w:val="24"/>
          <w:szCs w:val="24"/>
        </w:rPr>
        <w:t xml:space="preserve">,  Susana. </w:t>
      </w:r>
      <w:proofErr w:type="gramStart"/>
      <w:r w:rsidRPr="007414F3">
        <w:rPr>
          <w:rFonts w:ascii="Arial" w:hAnsi="Arial" w:cs="Arial"/>
          <w:sz w:val="24"/>
          <w:szCs w:val="24"/>
        </w:rPr>
        <w:t>et</w:t>
      </w:r>
      <w:proofErr w:type="gramEnd"/>
      <w:r w:rsidRPr="007414F3">
        <w:rPr>
          <w:rFonts w:ascii="Arial" w:hAnsi="Arial" w:cs="Arial"/>
          <w:sz w:val="24"/>
          <w:szCs w:val="24"/>
        </w:rPr>
        <w:t xml:space="preserve">. </w:t>
      </w:r>
      <w:proofErr w:type="gramStart"/>
      <w:r w:rsidRPr="007414F3">
        <w:rPr>
          <w:rFonts w:ascii="Arial" w:hAnsi="Arial" w:cs="Arial"/>
          <w:sz w:val="24"/>
          <w:szCs w:val="24"/>
        </w:rPr>
        <w:t>al</w:t>
      </w:r>
      <w:proofErr w:type="gramEnd"/>
      <w:r w:rsidRPr="007414F3">
        <w:rPr>
          <w:rFonts w:ascii="Arial" w:hAnsi="Arial" w:cs="Arial"/>
          <w:sz w:val="24"/>
          <w:szCs w:val="24"/>
        </w:rPr>
        <w:t xml:space="preserve">.  El discurso y la gramática. En: El discurso como  estructura y proceso. Estudios sobre el discurso I. (compilador </w:t>
      </w:r>
      <w:proofErr w:type="spellStart"/>
      <w:r w:rsidRPr="007414F3">
        <w:rPr>
          <w:rFonts w:ascii="Arial" w:hAnsi="Arial" w:cs="Arial"/>
          <w:sz w:val="24"/>
          <w:szCs w:val="24"/>
        </w:rPr>
        <w:t>Teun</w:t>
      </w:r>
      <w:proofErr w:type="spellEnd"/>
      <w:r w:rsidRPr="007414F3">
        <w:rPr>
          <w:rFonts w:ascii="Arial" w:hAnsi="Arial" w:cs="Arial"/>
          <w:sz w:val="24"/>
          <w:szCs w:val="24"/>
        </w:rPr>
        <w:t xml:space="preserve"> A. van </w:t>
      </w:r>
      <w:proofErr w:type="spellStart"/>
      <w:r w:rsidRPr="007414F3">
        <w:rPr>
          <w:rFonts w:ascii="Arial" w:hAnsi="Arial" w:cs="Arial"/>
          <w:sz w:val="24"/>
          <w:szCs w:val="24"/>
        </w:rPr>
        <w:t>Dijk</w:t>
      </w:r>
      <w:proofErr w:type="spellEnd"/>
      <w:r w:rsidRPr="007414F3">
        <w:rPr>
          <w:rFonts w:ascii="Arial" w:hAnsi="Arial" w:cs="Arial"/>
          <w:sz w:val="24"/>
          <w:szCs w:val="24"/>
        </w:rPr>
        <w:t xml:space="preserve">).  Barcelona, </w:t>
      </w:r>
      <w:proofErr w:type="spellStart"/>
      <w:r w:rsidRPr="007414F3">
        <w:rPr>
          <w:rFonts w:ascii="Arial" w:hAnsi="Arial" w:cs="Arial"/>
          <w:sz w:val="24"/>
          <w:szCs w:val="24"/>
        </w:rPr>
        <w:t>Gedisa</w:t>
      </w:r>
      <w:proofErr w:type="spellEnd"/>
      <w:r w:rsidRPr="007414F3">
        <w:rPr>
          <w:rFonts w:ascii="Arial" w:hAnsi="Arial" w:cs="Arial"/>
          <w:sz w:val="24"/>
          <w:szCs w:val="24"/>
        </w:rPr>
        <w:t>, 2000.</w:t>
      </w:r>
    </w:p>
    <w:p w:rsidR="00A47C68" w:rsidRPr="007414F3" w:rsidRDefault="00A47C68" w:rsidP="00B03589">
      <w:pPr>
        <w:rPr>
          <w:rFonts w:ascii="Arial" w:hAnsi="Arial" w:cs="Arial"/>
          <w:sz w:val="24"/>
          <w:szCs w:val="24"/>
        </w:rPr>
      </w:pPr>
      <w:r w:rsidRPr="005B279A">
        <w:rPr>
          <w:rFonts w:ascii="Arial" w:hAnsi="Arial" w:cs="Arial"/>
          <w:sz w:val="24"/>
          <w:szCs w:val="24"/>
        </w:rPr>
        <w:t xml:space="preserve">- De la Cueva, Otilia et. </w:t>
      </w:r>
      <w:proofErr w:type="gramStart"/>
      <w:r w:rsidRPr="005B279A">
        <w:rPr>
          <w:rFonts w:ascii="Arial" w:hAnsi="Arial" w:cs="Arial"/>
          <w:sz w:val="24"/>
          <w:szCs w:val="24"/>
        </w:rPr>
        <w:t>al</w:t>
      </w:r>
      <w:proofErr w:type="gramEnd"/>
      <w:r w:rsidRPr="005B279A">
        <w:rPr>
          <w:rFonts w:ascii="Arial" w:hAnsi="Arial" w:cs="Arial"/>
          <w:sz w:val="24"/>
          <w:szCs w:val="24"/>
        </w:rPr>
        <w:t>. Manual de Gramática Española. La Habana, Editorial Pueblo y Educación, 2001, Tomos  I-II.</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Devís</w:t>
      </w:r>
      <w:proofErr w:type="spellEnd"/>
      <w:r w:rsidRPr="007414F3">
        <w:rPr>
          <w:rFonts w:ascii="Arial" w:hAnsi="Arial" w:cs="Arial"/>
          <w:sz w:val="24"/>
          <w:szCs w:val="24"/>
        </w:rPr>
        <w:t xml:space="preserve"> Márquez, Pedro Pablo. Fundamentos teóricos básicos de morfología y semántica oracionales. Cuadernos de Lingüística.  Granada, Editorial Ágora, 2000,  núm.15</w:t>
      </w:r>
      <w:proofErr w:type="gramStart"/>
      <w:r w:rsidRPr="007414F3">
        <w:rPr>
          <w:rFonts w:ascii="Arial" w:hAnsi="Arial" w:cs="Arial"/>
          <w:sz w:val="24"/>
          <w:szCs w:val="24"/>
        </w:rPr>
        <w:t>..</w:t>
      </w:r>
      <w:proofErr w:type="gramEnd"/>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Gili  y Gaya, Samuel. Curso superior de sintaxis española. La Habana, Edición Revolucionaria, 1974.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Escandel</w:t>
      </w:r>
      <w:proofErr w:type="spellEnd"/>
      <w:r w:rsidRPr="007414F3">
        <w:rPr>
          <w:rFonts w:ascii="Arial" w:hAnsi="Arial" w:cs="Arial"/>
          <w:sz w:val="24"/>
          <w:szCs w:val="24"/>
        </w:rPr>
        <w:t xml:space="preserve"> Vidal, María Victoria. Introducción a la pragmática. Barcelona, Editorial </w:t>
      </w:r>
      <w:proofErr w:type="spellStart"/>
      <w:r w:rsidRPr="007414F3">
        <w:rPr>
          <w:rFonts w:ascii="Arial" w:hAnsi="Arial" w:cs="Arial"/>
          <w:sz w:val="24"/>
          <w:szCs w:val="24"/>
        </w:rPr>
        <w:t>Anthropos</w:t>
      </w:r>
      <w:proofErr w:type="spellEnd"/>
      <w:r w:rsidRPr="007414F3">
        <w:rPr>
          <w:rFonts w:ascii="Arial" w:hAnsi="Arial" w:cs="Arial"/>
          <w:sz w:val="24"/>
          <w:szCs w:val="24"/>
        </w:rPr>
        <w:t>, 1993.</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Estrada E,  </w:t>
      </w:r>
      <w:proofErr w:type="spellStart"/>
      <w:r w:rsidRPr="007414F3">
        <w:rPr>
          <w:rFonts w:ascii="Arial" w:hAnsi="Arial" w:cs="Arial"/>
          <w:sz w:val="24"/>
          <w:szCs w:val="24"/>
        </w:rPr>
        <w:t>Ercilia</w:t>
      </w:r>
      <w:proofErr w:type="spellEnd"/>
      <w:r w:rsidRPr="007414F3">
        <w:rPr>
          <w:rFonts w:ascii="Arial" w:hAnsi="Arial" w:cs="Arial"/>
          <w:sz w:val="24"/>
          <w:szCs w:val="24"/>
        </w:rPr>
        <w:t>. Observaciones sobre la clasificación de algunas subordinadas en español. Santiago de Cuba, Editorial Oriente, 1981.</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_____________________.”La relación de causalidad”,  en Revista Santiago. Santiago de Cuba, Universidad de Oriente,  núm. 53, marzo, pp.95-130, 1984.</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______________________ . “Artículo y pronombre ¿problema terminológico o funcional?”, en Revista Santiago. Santiago de Cuba, Universidad de Oriente,  núm. 68, marzo, pp. 33-48, 1988.</w:t>
      </w:r>
    </w:p>
    <w:p w:rsidR="00A47C68"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Figueroa Esteva, Max. ”El funcionalismo sintáctico en Andrés Bello,” Estudios de Gramática del Español. La Habana,  Editorial de Ciencias Sociales, 1987.</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García </w:t>
      </w:r>
      <w:proofErr w:type="spellStart"/>
      <w:r w:rsidRPr="007414F3">
        <w:rPr>
          <w:rFonts w:ascii="Arial" w:hAnsi="Arial" w:cs="Arial"/>
          <w:sz w:val="24"/>
          <w:szCs w:val="24"/>
        </w:rPr>
        <w:t>Pers</w:t>
      </w:r>
      <w:proofErr w:type="spellEnd"/>
      <w:r w:rsidRPr="007414F3">
        <w:rPr>
          <w:rFonts w:ascii="Arial" w:hAnsi="Arial" w:cs="Arial"/>
          <w:sz w:val="24"/>
          <w:szCs w:val="24"/>
        </w:rPr>
        <w:t xml:space="preserve">, Delfina y Rodríguez Vives, </w:t>
      </w:r>
      <w:proofErr w:type="spellStart"/>
      <w:r w:rsidRPr="007414F3">
        <w:rPr>
          <w:rFonts w:ascii="Arial" w:hAnsi="Arial" w:cs="Arial"/>
          <w:sz w:val="24"/>
          <w:szCs w:val="24"/>
        </w:rPr>
        <w:t>Maricely</w:t>
      </w:r>
      <w:proofErr w:type="spellEnd"/>
      <w:r w:rsidRPr="007414F3">
        <w:rPr>
          <w:rFonts w:ascii="Arial" w:hAnsi="Arial" w:cs="Arial"/>
          <w:sz w:val="24"/>
          <w:szCs w:val="24"/>
        </w:rPr>
        <w:t>. Gramática del español.  La Habana, Edit</w:t>
      </w:r>
      <w:r>
        <w:rPr>
          <w:rFonts w:ascii="Arial" w:hAnsi="Arial" w:cs="Arial"/>
          <w:sz w:val="24"/>
          <w:szCs w:val="24"/>
        </w:rPr>
        <w:t>orial Pueblo y Educación, 2003.</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Gutiérrez A, María Luisa. Estructuras sintácticas del español actual. Madrid, Sociedad </w:t>
      </w:r>
      <w:proofErr w:type="spellStart"/>
      <w:r w:rsidRPr="007414F3">
        <w:rPr>
          <w:rFonts w:ascii="Arial" w:hAnsi="Arial" w:cs="Arial"/>
          <w:sz w:val="24"/>
          <w:szCs w:val="24"/>
        </w:rPr>
        <w:t>Generla</w:t>
      </w:r>
      <w:proofErr w:type="spellEnd"/>
      <w:r w:rsidRPr="007414F3">
        <w:rPr>
          <w:rFonts w:ascii="Arial" w:hAnsi="Arial" w:cs="Arial"/>
          <w:sz w:val="24"/>
          <w:szCs w:val="24"/>
        </w:rPr>
        <w:t xml:space="preserve"> Española de Librería, Segunda Edición, 1985.</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Jiménez Valdés, Amalia y otros. Temas Lingüísticos. La Habana, Editorial Pueblo y Educación, 1977. </w:t>
      </w:r>
    </w:p>
    <w:p w:rsidR="00A47C68" w:rsidRPr="007414F3" w:rsidRDefault="00A47C68" w:rsidP="00B03589">
      <w:pPr>
        <w:rPr>
          <w:rFonts w:ascii="Arial" w:hAnsi="Arial" w:cs="Arial"/>
          <w:sz w:val="24"/>
          <w:szCs w:val="24"/>
        </w:rPr>
      </w:pPr>
      <w:r w:rsidRPr="007414F3">
        <w:rPr>
          <w:rFonts w:ascii="Arial" w:hAnsi="Arial" w:cs="Arial"/>
          <w:sz w:val="24"/>
          <w:szCs w:val="24"/>
        </w:rPr>
        <w:t>- Menéndez Pidal, Ramón. Manual de gramática histórica española. Madrid, Espasa Calpe,S.A., 1958.</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Martínez Amador, Emilio. Diccionario gramatical. Barcelona, Editorial </w:t>
      </w:r>
      <w:proofErr w:type="spellStart"/>
      <w:r w:rsidRPr="007414F3">
        <w:rPr>
          <w:rFonts w:ascii="Arial" w:hAnsi="Arial" w:cs="Arial"/>
          <w:sz w:val="24"/>
          <w:szCs w:val="24"/>
        </w:rPr>
        <w:t>Sopena</w:t>
      </w:r>
      <w:proofErr w:type="spellEnd"/>
      <w:r w:rsidRPr="007414F3">
        <w:rPr>
          <w:rFonts w:ascii="Arial" w:hAnsi="Arial" w:cs="Arial"/>
          <w:sz w:val="24"/>
          <w:szCs w:val="24"/>
        </w:rPr>
        <w:t>, 1953.</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Parra,  Marina. La aplicación de la lingüística textual a la producción  del texto escrito, en    Revista  Encuentros. III  </w:t>
      </w:r>
      <w:proofErr w:type="spellStart"/>
      <w:r w:rsidRPr="007414F3">
        <w:rPr>
          <w:rFonts w:ascii="Arial" w:hAnsi="Arial" w:cs="Arial"/>
          <w:sz w:val="24"/>
          <w:szCs w:val="24"/>
        </w:rPr>
        <w:t>Simposium</w:t>
      </w:r>
      <w:proofErr w:type="spellEnd"/>
      <w:r w:rsidRPr="007414F3">
        <w:rPr>
          <w:rFonts w:ascii="Arial" w:hAnsi="Arial" w:cs="Arial"/>
          <w:sz w:val="24"/>
          <w:szCs w:val="24"/>
        </w:rPr>
        <w:t xml:space="preserve"> de  actualización científica y  pedagógica de la lengua española y la literatura. Tenerife, 1992.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__________ . La  lingüística textual y su aplicación a  la  enseñanza  del  español en el  nivel  universitario.  Bogotá,  Universidad Nacional, 1989.</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w:t>
      </w:r>
      <w:proofErr w:type="spellStart"/>
      <w:r w:rsidRPr="007414F3">
        <w:rPr>
          <w:rFonts w:ascii="Arial" w:hAnsi="Arial" w:cs="Arial"/>
          <w:sz w:val="24"/>
          <w:szCs w:val="24"/>
        </w:rPr>
        <w:t>Pelly</w:t>
      </w:r>
      <w:proofErr w:type="spellEnd"/>
      <w:r w:rsidRPr="007414F3">
        <w:rPr>
          <w:rFonts w:ascii="Arial" w:hAnsi="Arial" w:cs="Arial"/>
          <w:sz w:val="24"/>
          <w:szCs w:val="24"/>
        </w:rPr>
        <w:t xml:space="preserve"> Medina, María Elena. “Observaciones sobre la primera persona del singular y la segunda persona singular y plural,” en Estudios de Gramática del español.  La Habana, Editorial de Ciencias Sociales, 1987.</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_________  . “Notas para el estudio de los pronombres personales,” en Estudios de Gramática del español.  La Habana, Editorial de Ciencias Sociales, 1987.</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Porro Rodríguez, Migdalia y otros. Forma, función y significado de las partes de la oración. La Habana, Editorial Pueblo y Educación, 1980.</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Pottier</w:t>
      </w:r>
      <w:proofErr w:type="spellEnd"/>
      <w:r w:rsidRPr="007414F3">
        <w:rPr>
          <w:rFonts w:ascii="Arial" w:hAnsi="Arial" w:cs="Arial"/>
          <w:sz w:val="24"/>
          <w:szCs w:val="24"/>
        </w:rPr>
        <w:t xml:space="preserve">, Bernard. Gramática del español. Versión española de Antonio </w:t>
      </w:r>
      <w:proofErr w:type="spellStart"/>
      <w:r w:rsidRPr="007414F3">
        <w:rPr>
          <w:rFonts w:ascii="Arial" w:hAnsi="Arial" w:cs="Arial"/>
          <w:sz w:val="24"/>
          <w:szCs w:val="24"/>
        </w:rPr>
        <w:t>Quilis</w:t>
      </w:r>
      <w:proofErr w:type="spellEnd"/>
      <w:r w:rsidRPr="007414F3">
        <w:rPr>
          <w:rFonts w:ascii="Arial" w:hAnsi="Arial" w:cs="Arial"/>
          <w:sz w:val="24"/>
          <w:szCs w:val="24"/>
        </w:rPr>
        <w:t>. Madrid, Ediciones Alcalá, 1970.</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_____________ . Introducción al estudio de la morfosintaxis española. Traducción  de Ramón </w:t>
      </w:r>
      <w:proofErr w:type="spellStart"/>
      <w:r w:rsidRPr="007414F3">
        <w:rPr>
          <w:rFonts w:ascii="Arial" w:hAnsi="Arial" w:cs="Arial"/>
          <w:sz w:val="24"/>
          <w:szCs w:val="24"/>
        </w:rPr>
        <w:t>Afonso</w:t>
      </w:r>
      <w:proofErr w:type="spellEnd"/>
      <w:r w:rsidRPr="007414F3">
        <w:rPr>
          <w:rFonts w:ascii="Arial" w:hAnsi="Arial" w:cs="Arial"/>
          <w:sz w:val="24"/>
          <w:szCs w:val="24"/>
        </w:rPr>
        <w:t xml:space="preserve"> y </w:t>
      </w:r>
      <w:proofErr w:type="spellStart"/>
      <w:r w:rsidRPr="007414F3">
        <w:rPr>
          <w:rFonts w:ascii="Arial" w:hAnsi="Arial" w:cs="Arial"/>
          <w:sz w:val="24"/>
          <w:szCs w:val="24"/>
        </w:rPr>
        <w:t>Ercilia</w:t>
      </w:r>
      <w:proofErr w:type="spellEnd"/>
      <w:r w:rsidRPr="007414F3">
        <w:rPr>
          <w:rFonts w:ascii="Arial" w:hAnsi="Arial" w:cs="Arial"/>
          <w:sz w:val="24"/>
          <w:szCs w:val="24"/>
        </w:rPr>
        <w:t xml:space="preserve"> Estrada. La Habana, Editorial Pueblo y Educación, 1975.</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lastRenderedPageBreak/>
        <w:t>- Roca Pons, José. Introducción a la gramática. La Habana, Edición Revolucionaria,  Tomo I y II, 1966.</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 Real Academia Española. Esbozo de una Nueva Gramática de la Lengua Española. Madrid, Espasa-Calpe, 1973.</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Rodríguez Pérez, Leticia (compiladora). Español para todos. La Habana,  Editorial Pueblo y Educación, 2006.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Roméu</w:t>
      </w:r>
      <w:proofErr w:type="spellEnd"/>
      <w:r w:rsidRPr="007414F3">
        <w:rPr>
          <w:rFonts w:ascii="Arial" w:hAnsi="Arial" w:cs="Arial"/>
          <w:sz w:val="24"/>
          <w:szCs w:val="24"/>
        </w:rPr>
        <w:t xml:space="preserve">, Angelina. Teoría y práctica del análisis del discurso: su aplicación en la enseñanza. La Habana, Editorial Pueblo y Educación, 2003.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___________________(compiladora). El enfoque cognitivo, comunicativo y sociocultural en la enseñanza del español y la literatura. La Habana, Editorial Pueblo y Educación, 2007.</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Seco Rafael. Manual de gramática española. Madrid, Aguilar, 1962.</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Toledo Costa, Alicia. “El tratamiento de los contenidos gramaticales con un enfoque cognitivo, comunicativo y sociocultural”, en El enfoque cognitivo, comunicativo y sociocultural en la enseñanza de la lengua y la literatura. La Habana, Editorial Pueblo y Educación, 2007.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Toledo Costa, Alicia y otros. “El análisis semántico, sintáctico y pragmático en la enseñanza de  los contenidos gramaticales”, en Revista Varona, núm.  46, enero-junio, 2008.</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Toledo Costa, Alicia y otros. “La gramática y la competencia ortográfica”,  en Ortografía. Selección de temas para Secundaria Básica.  La Habana, Editorial Pueblo y Educación, 2009.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Ullmann</w:t>
      </w:r>
      <w:proofErr w:type="spellEnd"/>
      <w:r w:rsidRPr="007414F3">
        <w:rPr>
          <w:rFonts w:ascii="Arial" w:hAnsi="Arial" w:cs="Arial"/>
          <w:sz w:val="24"/>
          <w:szCs w:val="24"/>
        </w:rPr>
        <w:t xml:space="preserve">, S. Lenguaje y estilo. Madrid, Ediciones Aguilar, 1968. </w:t>
      </w:r>
    </w:p>
    <w:p w:rsidR="00A47C68" w:rsidRPr="007414F3"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Van </w:t>
      </w:r>
      <w:proofErr w:type="spellStart"/>
      <w:r w:rsidRPr="007414F3">
        <w:rPr>
          <w:rFonts w:ascii="Arial" w:hAnsi="Arial" w:cs="Arial"/>
          <w:sz w:val="24"/>
          <w:szCs w:val="24"/>
        </w:rPr>
        <w:t>Dijk</w:t>
      </w:r>
      <w:proofErr w:type="spellEnd"/>
      <w:r w:rsidRPr="007414F3">
        <w:rPr>
          <w:rFonts w:ascii="Arial" w:hAnsi="Arial" w:cs="Arial"/>
          <w:sz w:val="24"/>
          <w:szCs w:val="24"/>
        </w:rPr>
        <w:t xml:space="preserve">,  </w:t>
      </w:r>
      <w:proofErr w:type="spellStart"/>
      <w:r w:rsidRPr="007414F3">
        <w:rPr>
          <w:rFonts w:ascii="Arial" w:hAnsi="Arial" w:cs="Arial"/>
          <w:sz w:val="24"/>
          <w:szCs w:val="24"/>
        </w:rPr>
        <w:t>Teun</w:t>
      </w:r>
      <w:proofErr w:type="spellEnd"/>
      <w:r w:rsidRPr="007414F3">
        <w:rPr>
          <w:rFonts w:ascii="Arial" w:hAnsi="Arial" w:cs="Arial"/>
          <w:sz w:val="24"/>
          <w:szCs w:val="24"/>
        </w:rPr>
        <w:t xml:space="preserve"> (compilador).  “El  discurso  como  estructura  y  proceso”, en   Estudios sobre el discurso.   Barcelona, </w:t>
      </w:r>
      <w:proofErr w:type="spellStart"/>
      <w:r w:rsidRPr="007414F3">
        <w:rPr>
          <w:rFonts w:ascii="Arial" w:hAnsi="Arial" w:cs="Arial"/>
          <w:sz w:val="24"/>
          <w:szCs w:val="24"/>
        </w:rPr>
        <w:t>Gedisa</w:t>
      </w:r>
      <w:proofErr w:type="spellEnd"/>
      <w:r w:rsidRPr="007414F3">
        <w:rPr>
          <w:rFonts w:ascii="Arial" w:hAnsi="Arial" w:cs="Arial"/>
          <w:sz w:val="24"/>
          <w:szCs w:val="24"/>
        </w:rPr>
        <w:t>, 2000.</w:t>
      </w:r>
    </w:p>
    <w:p w:rsidR="00A47C68" w:rsidRDefault="00A47C68" w:rsidP="00B03589">
      <w:pPr>
        <w:pStyle w:val="NormalWeb"/>
        <w:spacing w:before="0" w:beforeAutospacing="0" w:after="0" w:afterAutospacing="0"/>
        <w:ind w:left="0"/>
        <w:rPr>
          <w:rFonts w:ascii="Arial" w:hAnsi="Arial" w:cs="Arial"/>
          <w:sz w:val="24"/>
          <w:szCs w:val="24"/>
        </w:rPr>
      </w:pPr>
      <w:r w:rsidRPr="007414F3">
        <w:rPr>
          <w:rFonts w:ascii="Arial" w:hAnsi="Arial" w:cs="Arial"/>
          <w:sz w:val="24"/>
          <w:szCs w:val="24"/>
        </w:rPr>
        <w:t xml:space="preserve">- </w:t>
      </w:r>
      <w:proofErr w:type="spellStart"/>
      <w:r w:rsidRPr="007414F3">
        <w:rPr>
          <w:rFonts w:ascii="Arial" w:hAnsi="Arial" w:cs="Arial"/>
          <w:sz w:val="24"/>
          <w:szCs w:val="24"/>
        </w:rPr>
        <w:t>Vendryes</w:t>
      </w:r>
      <w:proofErr w:type="spellEnd"/>
      <w:r w:rsidRPr="007414F3">
        <w:rPr>
          <w:rFonts w:ascii="Arial" w:hAnsi="Arial" w:cs="Arial"/>
          <w:sz w:val="24"/>
          <w:szCs w:val="24"/>
        </w:rPr>
        <w:t>, Joseph. El lenguaje. México, UTEHA, 1966.</w:t>
      </w:r>
    </w:p>
    <w:p w:rsidR="00A47C68" w:rsidRPr="005B279A" w:rsidRDefault="00A47C68" w:rsidP="00B03589">
      <w:pPr>
        <w:pStyle w:val="NormalWeb"/>
        <w:spacing w:before="0" w:beforeAutospacing="0" w:after="0" w:afterAutospacing="0"/>
        <w:ind w:left="0"/>
        <w:rPr>
          <w:rFonts w:ascii="Arial" w:hAnsi="Arial" w:cs="Arial"/>
          <w:sz w:val="24"/>
          <w:szCs w:val="24"/>
        </w:rPr>
      </w:pPr>
      <w:r w:rsidRPr="005B279A">
        <w:rPr>
          <w:rFonts w:ascii="Arial" w:hAnsi="Arial" w:cs="Arial"/>
          <w:sz w:val="24"/>
          <w:szCs w:val="24"/>
        </w:rPr>
        <w:t xml:space="preserve">- Alonso Amado y Pedro Henríquez Ureña. Gramática castellana. La Habana, Editorial Pueblo y Educación, l968, Tomo I y II. </w:t>
      </w:r>
    </w:p>
    <w:p w:rsidR="00A47C68" w:rsidRPr="005E748B" w:rsidRDefault="00A47C68" w:rsidP="00AF2159">
      <w:pPr>
        <w:pStyle w:val="NormalWeb"/>
        <w:spacing w:before="0" w:beforeAutospacing="0" w:after="0" w:afterAutospacing="0" w:line="360" w:lineRule="auto"/>
        <w:ind w:left="0"/>
        <w:rPr>
          <w:rFonts w:ascii="Arial" w:hAnsi="Arial" w:cs="Arial"/>
          <w:b/>
          <w:sz w:val="24"/>
          <w:szCs w:val="24"/>
        </w:rPr>
      </w:pPr>
    </w:p>
    <w:sectPr w:rsidR="00A47C68" w:rsidRPr="005E748B" w:rsidSect="00B03589">
      <w:pgSz w:w="12242" w:h="15842" w:code="1"/>
      <w:pgMar w:top="1134" w:right="1134" w:bottom="1134" w:left="1134" w:header="709" w:footer="709" w:gutter="0"/>
      <w:pgBorders w:display="firstPage" w:offsetFrom="page">
        <w:top w:val="double" w:sz="4" w:space="24" w:color="000000"/>
        <w:left w:val="double" w:sz="4" w:space="24" w:color="000000"/>
        <w:bottom w:val="double" w:sz="4" w:space="24" w:color="000000"/>
        <w:right w:val="double" w:sz="4" w:space="24" w:color="0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eeSans">
    <w:altName w:val="Arial"/>
    <w:charset w:val="01"/>
    <w:family w:val="swiss"/>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4523D89"/>
    <w:multiLevelType w:val="hybridMultilevel"/>
    <w:tmpl w:val="FD400CF4"/>
    <w:lvl w:ilvl="0" w:tplc="BBC63BB0">
      <w:start w:val="1"/>
      <w:numFmt w:val="bullet"/>
      <w:lvlText w:val=""/>
      <w:lvlJc w:val="left"/>
      <w:pPr>
        <w:tabs>
          <w:tab w:val="num" w:pos="340"/>
        </w:tabs>
        <w:ind w:left="340" w:hanging="340"/>
      </w:pPr>
      <w:rPr>
        <w:rFonts w:ascii="Wingdings" w:hAnsi="Wingdings" w:hint="default"/>
        <w:b w:val="0"/>
        <w:i w:val="0"/>
        <w:color w:val="auto"/>
        <w:sz w:val="20"/>
        <w:szCs w:val="20"/>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
    <w:nsid w:val="29235BEF"/>
    <w:multiLevelType w:val="hybridMultilevel"/>
    <w:tmpl w:val="5CEE925A"/>
    <w:lvl w:ilvl="0" w:tplc="BBC63BB0">
      <w:start w:val="1"/>
      <w:numFmt w:val="bullet"/>
      <w:lvlText w:val=""/>
      <w:lvlJc w:val="left"/>
      <w:pPr>
        <w:tabs>
          <w:tab w:val="num" w:pos="340"/>
        </w:tabs>
        <w:ind w:left="340" w:hanging="340"/>
      </w:pPr>
      <w:rPr>
        <w:rFonts w:ascii="Wingdings" w:hAnsi="Wingdings" w:hint="default"/>
        <w:b w:val="0"/>
        <w:i w:val="0"/>
        <w:color w:val="auto"/>
        <w:sz w:val="20"/>
        <w:szCs w:val="20"/>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nsid w:val="407F000F"/>
    <w:multiLevelType w:val="hybridMultilevel"/>
    <w:tmpl w:val="D0E4663A"/>
    <w:lvl w:ilvl="0" w:tplc="BBC63BB0">
      <w:start w:val="1"/>
      <w:numFmt w:val="bullet"/>
      <w:lvlText w:val=""/>
      <w:lvlJc w:val="left"/>
      <w:pPr>
        <w:tabs>
          <w:tab w:val="num" w:pos="340"/>
        </w:tabs>
        <w:ind w:left="340" w:hanging="340"/>
      </w:pPr>
      <w:rPr>
        <w:rFonts w:ascii="Wingdings" w:hAnsi="Wingdings" w:hint="default"/>
        <w:b w:val="0"/>
        <w:i w:val="0"/>
        <w:color w:val="auto"/>
        <w:sz w:val="20"/>
        <w:szCs w:val="20"/>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58F46205"/>
    <w:multiLevelType w:val="hybridMultilevel"/>
    <w:tmpl w:val="D9FC4A52"/>
    <w:lvl w:ilvl="0" w:tplc="946C7188">
      <w:start w:val="1"/>
      <w:numFmt w:val="decimal"/>
      <w:lvlText w:val="%1-"/>
      <w:lvlJc w:val="left"/>
      <w:pPr>
        <w:ind w:left="928" w:hanging="36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5">
    <w:nsid w:val="5C543B8C"/>
    <w:multiLevelType w:val="hybridMultilevel"/>
    <w:tmpl w:val="64FEBA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5926768"/>
    <w:multiLevelType w:val="hybridMultilevel"/>
    <w:tmpl w:val="81E01282"/>
    <w:lvl w:ilvl="0" w:tplc="BBC63BB0">
      <w:start w:val="1"/>
      <w:numFmt w:val="bullet"/>
      <w:lvlText w:val=""/>
      <w:lvlJc w:val="left"/>
      <w:pPr>
        <w:tabs>
          <w:tab w:val="num" w:pos="340"/>
        </w:tabs>
        <w:ind w:left="340" w:hanging="340"/>
      </w:pPr>
      <w:rPr>
        <w:rFonts w:ascii="Wingdings" w:hAnsi="Wingdings" w:hint="default"/>
        <w:b w:val="0"/>
        <w:i w:val="0"/>
        <w:color w:val="auto"/>
        <w:sz w:val="20"/>
        <w:szCs w:val="20"/>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nsid w:val="7FDE2D21"/>
    <w:multiLevelType w:val="hybridMultilevel"/>
    <w:tmpl w:val="19A2C08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4"/>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03FF"/>
    <w:rsid w:val="00000434"/>
    <w:rsid w:val="000011C1"/>
    <w:rsid w:val="00001C41"/>
    <w:rsid w:val="00001DBF"/>
    <w:rsid w:val="000021C4"/>
    <w:rsid w:val="00002D83"/>
    <w:rsid w:val="00002F77"/>
    <w:rsid w:val="00003A79"/>
    <w:rsid w:val="00003AE2"/>
    <w:rsid w:val="000040FB"/>
    <w:rsid w:val="00004129"/>
    <w:rsid w:val="00005BBD"/>
    <w:rsid w:val="0000786E"/>
    <w:rsid w:val="000106E4"/>
    <w:rsid w:val="000112DA"/>
    <w:rsid w:val="0001154F"/>
    <w:rsid w:val="000116CD"/>
    <w:rsid w:val="00011C18"/>
    <w:rsid w:val="00012566"/>
    <w:rsid w:val="0001369F"/>
    <w:rsid w:val="00013B3F"/>
    <w:rsid w:val="00013B56"/>
    <w:rsid w:val="00015E38"/>
    <w:rsid w:val="000166E4"/>
    <w:rsid w:val="00016996"/>
    <w:rsid w:val="00016BF0"/>
    <w:rsid w:val="00016D06"/>
    <w:rsid w:val="0001759D"/>
    <w:rsid w:val="000177CB"/>
    <w:rsid w:val="00017B9A"/>
    <w:rsid w:val="00017D0A"/>
    <w:rsid w:val="00017D55"/>
    <w:rsid w:val="00017F4E"/>
    <w:rsid w:val="0002031B"/>
    <w:rsid w:val="000203F4"/>
    <w:rsid w:val="00020BB8"/>
    <w:rsid w:val="00020CCF"/>
    <w:rsid w:val="000237A1"/>
    <w:rsid w:val="00023954"/>
    <w:rsid w:val="00024352"/>
    <w:rsid w:val="0002453A"/>
    <w:rsid w:val="0002511D"/>
    <w:rsid w:val="00025CC9"/>
    <w:rsid w:val="00027A4E"/>
    <w:rsid w:val="000306A6"/>
    <w:rsid w:val="00031403"/>
    <w:rsid w:val="0003150B"/>
    <w:rsid w:val="00033196"/>
    <w:rsid w:val="00033273"/>
    <w:rsid w:val="00034030"/>
    <w:rsid w:val="00034D68"/>
    <w:rsid w:val="00035440"/>
    <w:rsid w:val="00035ED5"/>
    <w:rsid w:val="00036B83"/>
    <w:rsid w:val="00037470"/>
    <w:rsid w:val="000403D0"/>
    <w:rsid w:val="00041261"/>
    <w:rsid w:val="000414E7"/>
    <w:rsid w:val="00041641"/>
    <w:rsid w:val="000417B2"/>
    <w:rsid w:val="00041B69"/>
    <w:rsid w:val="000440F8"/>
    <w:rsid w:val="00044CDE"/>
    <w:rsid w:val="000458A2"/>
    <w:rsid w:val="00045E63"/>
    <w:rsid w:val="000461A8"/>
    <w:rsid w:val="0004782F"/>
    <w:rsid w:val="000478A1"/>
    <w:rsid w:val="00047963"/>
    <w:rsid w:val="000502A4"/>
    <w:rsid w:val="000504FD"/>
    <w:rsid w:val="00050717"/>
    <w:rsid w:val="000511FB"/>
    <w:rsid w:val="00051484"/>
    <w:rsid w:val="00051CE2"/>
    <w:rsid w:val="00052C65"/>
    <w:rsid w:val="00052D74"/>
    <w:rsid w:val="00052FAD"/>
    <w:rsid w:val="0005305F"/>
    <w:rsid w:val="00053F42"/>
    <w:rsid w:val="000541FA"/>
    <w:rsid w:val="00054204"/>
    <w:rsid w:val="00054286"/>
    <w:rsid w:val="00054355"/>
    <w:rsid w:val="00054FF8"/>
    <w:rsid w:val="00055699"/>
    <w:rsid w:val="00056B88"/>
    <w:rsid w:val="00056BF1"/>
    <w:rsid w:val="00057636"/>
    <w:rsid w:val="00060842"/>
    <w:rsid w:val="00061C59"/>
    <w:rsid w:val="00062BD4"/>
    <w:rsid w:val="00063303"/>
    <w:rsid w:val="000636C3"/>
    <w:rsid w:val="000643F2"/>
    <w:rsid w:val="00065841"/>
    <w:rsid w:val="00066145"/>
    <w:rsid w:val="00066CD6"/>
    <w:rsid w:val="00066CDB"/>
    <w:rsid w:val="00066D79"/>
    <w:rsid w:val="00067BFB"/>
    <w:rsid w:val="000700C5"/>
    <w:rsid w:val="00070477"/>
    <w:rsid w:val="00070632"/>
    <w:rsid w:val="0007098D"/>
    <w:rsid w:val="000709E4"/>
    <w:rsid w:val="0007274B"/>
    <w:rsid w:val="00072A7E"/>
    <w:rsid w:val="00072C84"/>
    <w:rsid w:val="00072E2D"/>
    <w:rsid w:val="00072FCA"/>
    <w:rsid w:val="00073077"/>
    <w:rsid w:val="00073253"/>
    <w:rsid w:val="000732C5"/>
    <w:rsid w:val="00073DA3"/>
    <w:rsid w:val="00073FB2"/>
    <w:rsid w:val="000744E1"/>
    <w:rsid w:val="00075917"/>
    <w:rsid w:val="0007591E"/>
    <w:rsid w:val="00075E06"/>
    <w:rsid w:val="00075E59"/>
    <w:rsid w:val="0007658B"/>
    <w:rsid w:val="000767E1"/>
    <w:rsid w:val="000773B7"/>
    <w:rsid w:val="00077B3F"/>
    <w:rsid w:val="00077BE1"/>
    <w:rsid w:val="00080B88"/>
    <w:rsid w:val="0008101C"/>
    <w:rsid w:val="00081BF2"/>
    <w:rsid w:val="00083287"/>
    <w:rsid w:val="000835E1"/>
    <w:rsid w:val="00083A28"/>
    <w:rsid w:val="000843EA"/>
    <w:rsid w:val="00084565"/>
    <w:rsid w:val="00084610"/>
    <w:rsid w:val="000847F3"/>
    <w:rsid w:val="0008628E"/>
    <w:rsid w:val="000862AF"/>
    <w:rsid w:val="000867C1"/>
    <w:rsid w:val="00086F2F"/>
    <w:rsid w:val="00087127"/>
    <w:rsid w:val="0008793F"/>
    <w:rsid w:val="000902E9"/>
    <w:rsid w:val="0009091F"/>
    <w:rsid w:val="000910A1"/>
    <w:rsid w:val="00091157"/>
    <w:rsid w:val="00092FEA"/>
    <w:rsid w:val="0009436E"/>
    <w:rsid w:val="00094DD8"/>
    <w:rsid w:val="00094F42"/>
    <w:rsid w:val="00095B35"/>
    <w:rsid w:val="00096790"/>
    <w:rsid w:val="000967EF"/>
    <w:rsid w:val="000A0BB0"/>
    <w:rsid w:val="000A0CAE"/>
    <w:rsid w:val="000A11B7"/>
    <w:rsid w:val="000A1940"/>
    <w:rsid w:val="000A1CF0"/>
    <w:rsid w:val="000A1E88"/>
    <w:rsid w:val="000A1EEE"/>
    <w:rsid w:val="000A25E5"/>
    <w:rsid w:val="000A35C5"/>
    <w:rsid w:val="000A37E7"/>
    <w:rsid w:val="000A4E2D"/>
    <w:rsid w:val="000A51AD"/>
    <w:rsid w:val="000A51F1"/>
    <w:rsid w:val="000A610B"/>
    <w:rsid w:val="000A611C"/>
    <w:rsid w:val="000B0C78"/>
    <w:rsid w:val="000B1D97"/>
    <w:rsid w:val="000B1EFC"/>
    <w:rsid w:val="000B2BA8"/>
    <w:rsid w:val="000B359D"/>
    <w:rsid w:val="000B37FC"/>
    <w:rsid w:val="000B38FC"/>
    <w:rsid w:val="000B397F"/>
    <w:rsid w:val="000B3FB5"/>
    <w:rsid w:val="000B438A"/>
    <w:rsid w:val="000B6319"/>
    <w:rsid w:val="000B6533"/>
    <w:rsid w:val="000B6545"/>
    <w:rsid w:val="000B7915"/>
    <w:rsid w:val="000B7BF4"/>
    <w:rsid w:val="000C0D06"/>
    <w:rsid w:val="000C0E0C"/>
    <w:rsid w:val="000C148C"/>
    <w:rsid w:val="000C24B8"/>
    <w:rsid w:val="000C2B8F"/>
    <w:rsid w:val="000C2E2D"/>
    <w:rsid w:val="000C3A24"/>
    <w:rsid w:val="000C50C7"/>
    <w:rsid w:val="000C5F5F"/>
    <w:rsid w:val="000C6853"/>
    <w:rsid w:val="000C6D4A"/>
    <w:rsid w:val="000C718F"/>
    <w:rsid w:val="000C7218"/>
    <w:rsid w:val="000C7810"/>
    <w:rsid w:val="000C7E04"/>
    <w:rsid w:val="000D03E2"/>
    <w:rsid w:val="000D03EC"/>
    <w:rsid w:val="000D0550"/>
    <w:rsid w:val="000D0E9F"/>
    <w:rsid w:val="000D170C"/>
    <w:rsid w:val="000D1787"/>
    <w:rsid w:val="000D2018"/>
    <w:rsid w:val="000D2245"/>
    <w:rsid w:val="000D2FD5"/>
    <w:rsid w:val="000D30A5"/>
    <w:rsid w:val="000D3EBC"/>
    <w:rsid w:val="000D572C"/>
    <w:rsid w:val="000D6DD3"/>
    <w:rsid w:val="000E0606"/>
    <w:rsid w:val="000E1460"/>
    <w:rsid w:val="000E2BA9"/>
    <w:rsid w:val="000E3727"/>
    <w:rsid w:val="000E50D1"/>
    <w:rsid w:val="000E5319"/>
    <w:rsid w:val="000E6366"/>
    <w:rsid w:val="000E666A"/>
    <w:rsid w:val="000E7A78"/>
    <w:rsid w:val="000F113D"/>
    <w:rsid w:val="000F1F14"/>
    <w:rsid w:val="000F1F91"/>
    <w:rsid w:val="000F30AF"/>
    <w:rsid w:val="000F382F"/>
    <w:rsid w:val="000F3B03"/>
    <w:rsid w:val="000F3D5F"/>
    <w:rsid w:val="000F5ECC"/>
    <w:rsid w:val="000F6109"/>
    <w:rsid w:val="000F6941"/>
    <w:rsid w:val="000F6AD7"/>
    <w:rsid w:val="000F6C6C"/>
    <w:rsid w:val="00100BC1"/>
    <w:rsid w:val="00100EC2"/>
    <w:rsid w:val="00102624"/>
    <w:rsid w:val="00104C66"/>
    <w:rsid w:val="00104F03"/>
    <w:rsid w:val="001050EF"/>
    <w:rsid w:val="00105149"/>
    <w:rsid w:val="001057E4"/>
    <w:rsid w:val="00105B34"/>
    <w:rsid w:val="00106419"/>
    <w:rsid w:val="00106600"/>
    <w:rsid w:val="00106719"/>
    <w:rsid w:val="00106CA4"/>
    <w:rsid w:val="00107AE5"/>
    <w:rsid w:val="00107C85"/>
    <w:rsid w:val="001102B9"/>
    <w:rsid w:val="00110B79"/>
    <w:rsid w:val="00111030"/>
    <w:rsid w:val="00111478"/>
    <w:rsid w:val="00112276"/>
    <w:rsid w:val="0011237F"/>
    <w:rsid w:val="001128EC"/>
    <w:rsid w:val="001128F8"/>
    <w:rsid w:val="00113BA1"/>
    <w:rsid w:val="0011426F"/>
    <w:rsid w:val="001149AB"/>
    <w:rsid w:val="0011512B"/>
    <w:rsid w:val="00120FBD"/>
    <w:rsid w:val="001213D7"/>
    <w:rsid w:val="001216EE"/>
    <w:rsid w:val="00123497"/>
    <w:rsid w:val="001249D1"/>
    <w:rsid w:val="00124AAB"/>
    <w:rsid w:val="00125471"/>
    <w:rsid w:val="00125900"/>
    <w:rsid w:val="001274D5"/>
    <w:rsid w:val="00130779"/>
    <w:rsid w:val="0013129C"/>
    <w:rsid w:val="00131A62"/>
    <w:rsid w:val="00131D1D"/>
    <w:rsid w:val="001320F6"/>
    <w:rsid w:val="001329BE"/>
    <w:rsid w:val="00132DE6"/>
    <w:rsid w:val="00133120"/>
    <w:rsid w:val="001342B4"/>
    <w:rsid w:val="00134665"/>
    <w:rsid w:val="001352E1"/>
    <w:rsid w:val="00135782"/>
    <w:rsid w:val="00135CF1"/>
    <w:rsid w:val="00135E0F"/>
    <w:rsid w:val="00136927"/>
    <w:rsid w:val="00136B0D"/>
    <w:rsid w:val="00136BA3"/>
    <w:rsid w:val="00136BE5"/>
    <w:rsid w:val="00137337"/>
    <w:rsid w:val="00140DD0"/>
    <w:rsid w:val="00141067"/>
    <w:rsid w:val="00141EF7"/>
    <w:rsid w:val="00142620"/>
    <w:rsid w:val="00143377"/>
    <w:rsid w:val="00143C95"/>
    <w:rsid w:val="00143CDA"/>
    <w:rsid w:val="00145001"/>
    <w:rsid w:val="00145881"/>
    <w:rsid w:val="00145930"/>
    <w:rsid w:val="00145EE9"/>
    <w:rsid w:val="00145FDB"/>
    <w:rsid w:val="00147A1D"/>
    <w:rsid w:val="001505DA"/>
    <w:rsid w:val="00150BE2"/>
    <w:rsid w:val="00150FF5"/>
    <w:rsid w:val="00151180"/>
    <w:rsid w:val="00151852"/>
    <w:rsid w:val="001519B2"/>
    <w:rsid w:val="00151C90"/>
    <w:rsid w:val="00152DBE"/>
    <w:rsid w:val="0015319D"/>
    <w:rsid w:val="00153350"/>
    <w:rsid w:val="0015426B"/>
    <w:rsid w:val="00154322"/>
    <w:rsid w:val="00155211"/>
    <w:rsid w:val="0015579B"/>
    <w:rsid w:val="0015601B"/>
    <w:rsid w:val="00156E37"/>
    <w:rsid w:val="00157009"/>
    <w:rsid w:val="001578B2"/>
    <w:rsid w:val="00157C5A"/>
    <w:rsid w:val="00160778"/>
    <w:rsid w:val="00160E5B"/>
    <w:rsid w:val="00162310"/>
    <w:rsid w:val="001628C0"/>
    <w:rsid w:val="0016576B"/>
    <w:rsid w:val="00166683"/>
    <w:rsid w:val="00167227"/>
    <w:rsid w:val="0016723D"/>
    <w:rsid w:val="001704B3"/>
    <w:rsid w:val="00173222"/>
    <w:rsid w:val="0017370B"/>
    <w:rsid w:val="00173D1B"/>
    <w:rsid w:val="001741EC"/>
    <w:rsid w:val="001744E2"/>
    <w:rsid w:val="00175AFD"/>
    <w:rsid w:val="0017726E"/>
    <w:rsid w:val="00177753"/>
    <w:rsid w:val="00180F3E"/>
    <w:rsid w:val="00182759"/>
    <w:rsid w:val="00183974"/>
    <w:rsid w:val="001854F6"/>
    <w:rsid w:val="00185901"/>
    <w:rsid w:val="00185A67"/>
    <w:rsid w:val="0019004F"/>
    <w:rsid w:val="00190527"/>
    <w:rsid w:val="00190A67"/>
    <w:rsid w:val="00190B43"/>
    <w:rsid w:val="001914FD"/>
    <w:rsid w:val="0019178D"/>
    <w:rsid w:val="00191F4A"/>
    <w:rsid w:val="0019208E"/>
    <w:rsid w:val="0019309C"/>
    <w:rsid w:val="001942C9"/>
    <w:rsid w:val="001965E9"/>
    <w:rsid w:val="0019667E"/>
    <w:rsid w:val="00196893"/>
    <w:rsid w:val="00196B95"/>
    <w:rsid w:val="0019775D"/>
    <w:rsid w:val="00197765"/>
    <w:rsid w:val="001A0480"/>
    <w:rsid w:val="001A05EC"/>
    <w:rsid w:val="001A0C5C"/>
    <w:rsid w:val="001A1115"/>
    <w:rsid w:val="001A17AB"/>
    <w:rsid w:val="001A2939"/>
    <w:rsid w:val="001A2CA1"/>
    <w:rsid w:val="001A31DC"/>
    <w:rsid w:val="001A3351"/>
    <w:rsid w:val="001A417B"/>
    <w:rsid w:val="001A4E4D"/>
    <w:rsid w:val="001A4F6C"/>
    <w:rsid w:val="001A5115"/>
    <w:rsid w:val="001A5DA7"/>
    <w:rsid w:val="001A5FAB"/>
    <w:rsid w:val="001A745B"/>
    <w:rsid w:val="001B04E6"/>
    <w:rsid w:val="001B0902"/>
    <w:rsid w:val="001B17F3"/>
    <w:rsid w:val="001B251B"/>
    <w:rsid w:val="001B27C5"/>
    <w:rsid w:val="001B35C5"/>
    <w:rsid w:val="001B36C1"/>
    <w:rsid w:val="001B3B69"/>
    <w:rsid w:val="001B3EA4"/>
    <w:rsid w:val="001B581A"/>
    <w:rsid w:val="001B5B68"/>
    <w:rsid w:val="001B5E80"/>
    <w:rsid w:val="001B60C1"/>
    <w:rsid w:val="001C04A7"/>
    <w:rsid w:val="001C082A"/>
    <w:rsid w:val="001C109D"/>
    <w:rsid w:val="001C14E6"/>
    <w:rsid w:val="001C1740"/>
    <w:rsid w:val="001C1D3C"/>
    <w:rsid w:val="001C2536"/>
    <w:rsid w:val="001C36DB"/>
    <w:rsid w:val="001C3C3F"/>
    <w:rsid w:val="001C3D6B"/>
    <w:rsid w:val="001C4712"/>
    <w:rsid w:val="001C4D7F"/>
    <w:rsid w:val="001C51AD"/>
    <w:rsid w:val="001C7489"/>
    <w:rsid w:val="001C7EC7"/>
    <w:rsid w:val="001D0A0B"/>
    <w:rsid w:val="001D0DD5"/>
    <w:rsid w:val="001D13B3"/>
    <w:rsid w:val="001D2ACB"/>
    <w:rsid w:val="001D2ACD"/>
    <w:rsid w:val="001D453D"/>
    <w:rsid w:val="001D4B48"/>
    <w:rsid w:val="001D4BDF"/>
    <w:rsid w:val="001D5670"/>
    <w:rsid w:val="001D5C10"/>
    <w:rsid w:val="001D6BD1"/>
    <w:rsid w:val="001D7481"/>
    <w:rsid w:val="001D7C33"/>
    <w:rsid w:val="001E0A61"/>
    <w:rsid w:val="001E1AAA"/>
    <w:rsid w:val="001E3274"/>
    <w:rsid w:val="001E34E1"/>
    <w:rsid w:val="001E371F"/>
    <w:rsid w:val="001E3836"/>
    <w:rsid w:val="001E394D"/>
    <w:rsid w:val="001E3F9E"/>
    <w:rsid w:val="001E551A"/>
    <w:rsid w:val="001E55E2"/>
    <w:rsid w:val="001E57A5"/>
    <w:rsid w:val="001E59DD"/>
    <w:rsid w:val="001E5DDB"/>
    <w:rsid w:val="001E630A"/>
    <w:rsid w:val="001E6D51"/>
    <w:rsid w:val="001F03A2"/>
    <w:rsid w:val="001F04CA"/>
    <w:rsid w:val="001F0501"/>
    <w:rsid w:val="001F06F3"/>
    <w:rsid w:val="001F0A18"/>
    <w:rsid w:val="001F1B3D"/>
    <w:rsid w:val="001F1B89"/>
    <w:rsid w:val="001F1C45"/>
    <w:rsid w:val="001F22B5"/>
    <w:rsid w:val="001F270B"/>
    <w:rsid w:val="001F2C8B"/>
    <w:rsid w:val="001F33A3"/>
    <w:rsid w:val="001F3F92"/>
    <w:rsid w:val="001F4713"/>
    <w:rsid w:val="001F638A"/>
    <w:rsid w:val="001F670E"/>
    <w:rsid w:val="001F6EBB"/>
    <w:rsid w:val="001F702F"/>
    <w:rsid w:val="001F7184"/>
    <w:rsid w:val="001F7EBE"/>
    <w:rsid w:val="0020002A"/>
    <w:rsid w:val="00201870"/>
    <w:rsid w:val="00201EC8"/>
    <w:rsid w:val="0020212B"/>
    <w:rsid w:val="00202294"/>
    <w:rsid w:val="002023A4"/>
    <w:rsid w:val="0020311C"/>
    <w:rsid w:val="00203294"/>
    <w:rsid w:val="00204579"/>
    <w:rsid w:val="00204922"/>
    <w:rsid w:val="0020542D"/>
    <w:rsid w:val="00205B8F"/>
    <w:rsid w:val="00205D66"/>
    <w:rsid w:val="0020627C"/>
    <w:rsid w:val="002066FF"/>
    <w:rsid w:val="00206707"/>
    <w:rsid w:val="002069B2"/>
    <w:rsid w:val="00206F8B"/>
    <w:rsid w:val="0020756F"/>
    <w:rsid w:val="00210388"/>
    <w:rsid w:val="0021096B"/>
    <w:rsid w:val="00211CA7"/>
    <w:rsid w:val="002124F7"/>
    <w:rsid w:val="00212703"/>
    <w:rsid w:val="002138AF"/>
    <w:rsid w:val="0021544A"/>
    <w:rsid w:val="002162DA"/>
    <w:rsid w:val="00216914"/>
    <w:rsid w:val="002169F8"/>
    <w:rsid w:val="00216F12"/>
    <w:rsid w:val="00216F2C"/>
    <w:rsid w:val="00217BB7"/>
    <w:rsid w:val="00217F6C"/>
    <w:rsid w:val="0022057F"/>
    <w:rsid w:val="0022187A"/>
    <w:rsid w:val="002218F3"/>
    <w:rsid w:val="00221E81"/>
    <w:rsid w:val="00222A26"/>
    <w:rsid w:val="00223B9B"/>
    <w:rsid w:val="0022568C"/>
    <w:rsid w:val="00227116"/>
    <w:rsid w:val="002276FB"/>
    <w:rsid w:val="00230025"/>
    <w:rsid w:val="00230555"/>
    <w:rsid w:val="00230673"/>
    <w:rsid w:val="00230DAB"/>
    <w:rsid w:val="00230F80"/>
    <w:rsid w:val="00231132"/>
    <w:rsid w:val="00231A01"/>
    <w:rsid w:val="0023203C"/>
    <w:rsid w:val="002333CA"/>
    <w:rsid w:val="0023392C"/>
    <w:rsid w:val="00236867"/>
    <w:rsid w:val="00237161"/>
    <w:rsid w:val="002372AB"/>
    <w:rsid w:val="0023736C"/>
    <w:rsid w:val="00237D9A"/>
    <w:rsid w:val="00240D7E"/>
    <w:rsid w:val="00240DA4"/>
    <w:rsid w:val="00240E93"/>
    <w:rsid w:val="00242090"/>
    <w:rsid w:val="00242E5F"/>
    <w:rsid w:val="002431E1"/>
    <w:rsid w:val="002434B2"/>
    <w:rsid w:val="00243826"/>
    <w:rsid w:val="002442CA"/>
    <w:rsid w:val="00245235"/>
    <w:rsid w:val="00246C2C"/>
    <w:rsid w:val="002471F2"/>
    <w:rsid w:val="002472AB"/>
    <w:rsid w:val="002474BC"/>
    <w:rsid w:val="00250490"/>
    <w:rsid w:val="002506FA"/>
    <w:rsid w:val="0025182F"/>
    <w:rsid w:val="00252351"/>
    <w:rsid w:val="0025327E"/>
    <w:rsid w:val="00253E13"/>
    <w:rsid w:val="00254B10"/>
    <w:rsid w:val="00254FC5"/>
    <w:rsid w:val="0025586A"/>
    <w:rsid w:val="00256118"/>
    <w:rsid w:val="002565D1"/>
    <w:rsid w:val="00257CE9"/>
    <w:rsid w:val="00257ECD"/>
    <w:rsid w:val="002608A5"/>
    <w:rsid w:val="00260F5E"/>
    <w:rsid w:val="002615C3"/>
    <w:rsid w:val="002627CD"/>
    <w:rsid w:val="00263461"/>
    <w:rsid w:val="00263E2A"/>
    <w:rsid w:val="002642FC"/>
    <w:rsid w:val="00264AD0"/>
    <w:rsid w:val="002650E1"/>
    <w:rsid w:val="00265C87"/>
    <w:rsid w:val="00266274"/>
    <w:rsid w:val="00270A1B"/>
    <w:rsid w:val="00270E14"/>
    <w:rsid w:val="00272263"/>
    <w:rsid w:val="00272989"/>
    <w:rsid w:val="002735E1"/>
    <w:rsid w:val="0027442C"/>
    <w:rsid w:val="0027480B"/>
    <w:rsid w:val="002760F0"/>
    <w:rsid w:val="00276956"/>
    <w:rsid w:val="002769CD"/>
    <w:rsid w:val="00276AEF"/>
    <w:rsid w:val="00277222"/>
    <w:rsid w:val="00277697"/>
    <w:rsid w:val="00277B8D"/>
    <w:rsid w:val="002810A5"/>
    <w:rsid w:val="002823C2"/>
    <w:rsid w:val="00282580"/>
    <w:rsid w:val="002837F3"/>
    <w:rsid w:val="00283F3A"/>
    <w:rsid w:val="0028403D"/>
    <w:rsid w:val="0028480F"/>
    <w:rsid w:val="00285C89"/>
    <w:rsid w:val="00286806"/>
    <w:rsid w:val="00286E49"/>
    <w:rsid w:val="002878F2"/>
    <w:rsid w:val="0029069A"/>
    <w:rsid w:val="0029171B"/>
    <w:rsid w:val="00291A91"/>
    <w:rsid w:val="00291C80"/>
    <w:rsid w:val="00292DB7"/>
    <w:rsid w:val="00293749"/>
    <w:rsid w:val="00293A25"/>
    <w:rsid w:val="00294630"/>
    <w:rsid w:val="00294EAC"/>
    <w:rsid w:val="00294EE2"/>
    <w:rsid w:val="00294EF0"/>
    <w:rsid w:val="00295001"/>
    <w:rsid w:val="0029513B"/>
    <w:rsid w:val="00295A93"/>
    <w:rsid w:val="002969D8"/>
    <w:rsid w:val="00296FC7"/>
    <w:rsid w:val="0029733A"/>
    <w:rsid w:val="00297978"/>
    <w:rsid w:val="00297DBB"/>
    <w:rsid w:val="002A06C5"/>
    <w:rsid w:val="002A1EB3"/>
    <w:rsid w:val="002A23A0"/>
    <w:rsid w:val="002A2E60"/>
    <w:rsid w:val="002A4769"/>
    <w:rsid w:val="002A4950"/>
    <w:rsid w:val="002A4DD3"/>
    <w:rsid w:val="002A5A41"/>
    <w:rsid w:val="002A5DC0"/>
    <w:rsid w:val="002A6050"/>
    <w:rsid w:val="002A6464"/>
    <w:rsid w:val="002A678F"/>
    <w:rsid w:val="002A7187"/>
    <w:rsid w:val="002A7D49"/>
    <w:rsid w:val="002B031E"/>
    <w:rsid w:val="002B14E5"/>
    <w:rsid w:val="002B1627"/>
    <w:rsid w:val="002B2B4E"/>
    <w:rsid w:val="002B2BDD"/>
    <w:rsid w:val="002B33DC"/>
    <w:rsid w:val="002B3506"/>
    <w:rsid w:val="002B36E3"/>
    <w:rsid w:val="002B3A78"/>
    <w:rsid w:val="002B3B5E"/>
    <w:rsid w:val="002B3BC8"/>
    <w:rsid w:val="002B57CD"/>
    <w:rsid w:val="002B63C3"/>
    <w:rsid w:val="002B77BD"/>
    <w:rsid w:val="002C0120"/>
    <w:rsid w:val="002C031B"/>
    <w:rsid w:val="002C03E0"/>
    <w:rsid w:val="002C0B10"/>
    <w:rsid w:val="002C14C2"/>
    <w:rsid w:val="002C27DA"/>
    <w:rsid w:val="002C3466"/>
    <w:rsid w:val="002C3B16"/>
    <w:rsid w:val="002C3C4F"/>
    <w:rsid w:val="002C3FED"/>
    <w:rsid w:val="002C45C6"/>
    <w:rsid w:val="002C4EDA"/>
    <w:rsid w:val="002C552C"/>
    <w:rsid w:val="002C5BA1"/>
    <w:rsid w:val="002C66E8"/>
    <w:rsid w:val="002C7049"/>
    <w:rsid w:val="002C7368"/>
    <w:rsid w:val="002D08D9"/>
    <w:rsid w:val="002D11B4"/>
    <w:rsid w:val="002D1782"/>
    <w:rsid w:val="002D19D3"/>
    <w:rsid w:val="002D2578"/>
    <w:rsid w:val="002D40EB"/>
    <w:rsid w:val="002D5040"/>
    <w:rsid w:val="002D5DB8"/>
    <w:rsid w:val="002D76B8"/>
    <w:rsid w:val="002D7D9A"/>
    <w:rsid w:val="002D7DFA"/>
    <w:rsid w:val="002E0168"/>
    <w:rsid w:val="002E13E7"/>
    <w:rsid w:val="002E28CC"/>
    <w:rsid w:val="002E2D7A"/>
    <w:rsid w:val="002E33FA"/>
    <w:rsid w:val="002E3E1D"/>
    <w:rsid w:val="002E3F94"/>
    <w:rsid w:val="002E47E1"/>
    <w:rsid w:val="002E47F0"/>
    <w:rsid w:val="002E4A9E"/>
    <w:rsid w:val="002E5713"/>
    <w:rsid w:val="002E6E79"/>
    <w:rsid w:val="002E6FE2"/>
    <w:rsid w:val="002E744F"/>
    <w:rsid w:val="002F0BBB"/>
    <w:rsid w:val="002F151A"/>
    <w:rsid w:val="002F1573"/>
    <w:rsid w:val="002F1B1B"/>
    <w:rsid w:val="002F2211"/>
    <w:rsid w:val="002F3A61"/>
    <w:rsid w:val="002F3CBC"/>
    <w:rsid w:val="002F3F7F"/>
    <w:rsid w:val="002F43BA"/>
    <w:rsid w:val="002F49FC"/>
    <w:rsid w:val="002F5B8A"/>
    <w:rsid w:val="002F5B99"/>
    <w:rsid w:val="002F63BD"/>
    <w:rsid w:val="002F6696"/>
    <w:rsid w:val="002F6D4C"/>
    <w:rsid w:val="003002DF"/>
    <w:rsid w:val="00301949"/>
    <w:rsid w:val="00301CEC"/>
    <w:rsid w:val="00302338"/>
    <w:rsid w:val="00303348"/>
    <w:rsid w:val="00303F6D"/>
    <w:rsid w:val="00303F9B"/>
    <w:rsid w:val="00304212"/>
    <w:rsid w:val="00304AD4"/>
    <w:rsid w:val="00305CD0"/>
    <w:rsid w:val="0030610C"/>
    <w:rsid w:val="00306348"/>
    <w:rsid w:val="0030710D"/>
    <w:rsid w:val="00307520"/>
    <w:rsid w:val="00310771"/>
    <w:rsid w:val="00313780"/>
    <w:rsid w:val="00313DEE"/>
    <w:rsid w:val="003156E5"/>
    <w:rsid w:val="00315721"/>
    <w:rsid w:val="00315858"/>
    <w:rsid w:val="00316BC0"/>
    <w:rsid w:val="00316F4A"/>
    <w:rsid w:val="003202E2"/>
    <w:rsid w:val="00320C78"/>
    <w:rsid w:val="00320CF1"/>
    <w:rsid w:val="00320ECE"/>
    <w:rsid w:val="0032105E"/>
    <w:rsid w:val="003216DB"/>
    <w:rsid w:val="00321747"/>
    <w:rsid w:val="00321AEC"/>
    <w:rsid w:val="003223A4"/>
    <w:rsid w:val="00323ABC"/>
    <w:rsid w:val="00323D79"/>
    <w:rsid w:val="0032584C"/>
    <w:rsid w:val="00325ACC"/>
    <w:rsid w:val="00325EF0"/>
    <w:rsid w:val="003267B6"/>
    <w:rsid w:val="00326CC0"/>
    <w:rsid w:val="00326D5A"/>
    <w:rsid w:val="00327437"/>
    <w:rsid w:val="003277EC"/>
    <w:rsid w:val="0033132C"/>
    <w:rsid w:val="003314EB"/>
    <w:rsid w:val="00331601"/>
    <w:rsid w:val="00331A7D"/>
    <w:rsid w:val="0033252C"/>
    <w:rsid w:val="003325DD"/>
    <w:rsid w:val="0033284C"/>
    <w:rsid w:val="00332DE2"/>
    <w:rsid w:val="00335B31"/>
    <w:rsid w:val="003365C5"/>
    <w:rsid w:val="00336682"/>
    <w:rsid w:val="00336E73"/>
    <w:rsid w:val="00337331"/>
    <w:rsid w:val="003375D8"/>
    <w:rsid w:val="003377BE"/>
    <w:rsid w:val="00337D40"/>
    <w:rsid w:val="00340C33"/>
    <w:rsid w:val="00340D33"/>
    <w:rsid w:val="003423F4"/>
    <w:rsid w:val="00342669"/>
    <w:rsid w:val="00342E50"/>
    <w:rsid w:val="0034468C"/>
    <w:rsid w:val="00344691"/>
    <w:rsid w:val="00344D31"/>
    <w:rsid w:val="003450B3"/>
    <w:rsid w:val="00345A2E"/>
    <w:rsid w:val="00346515"/>
    <w:rsid w:val="00347556"/>
    <w:rsid w:val="003478FD"/>
    <w:rsid w:val="00347E1C"/>
    <w:rsid w:val="00350917"/>
    <w:rsid w:val="0035144E"/>
    <w:rsid w:val="00351EC4"/>
    <w:rsid w:val="00351FF8"/>
    <w:rsid w:val="00352018"/>
    <w:rsid w:val="003521A4"/>
    <w:rsid w:val="00352AE0"/>
    <w:rsid w:val="00352DD6"/>
    <w:rsid w:val="003541CC"/>
    <w:rsid w:val="00354DF3"/>
    <w:rsid w:val="0035528B"/>
    <w:rsid w:val="003569AA"/>
    <w:rsid w:val="00356A36"/>
    <w:rsid w:val="00361382"/>
    <w:rsid w:val="003615DE"/>
    <w:rsid w:val="003615DF"/>
    <w:rsid w:val="00362C52"/>
    <w:rsid w:val="00363033"/>
    <w:rsid w:val="00363A9A"/>
    <w:rsid w:val="003659A8"/>
    <w:rsid w:val="003665CF"/>
    <w:rsid w:val="003667E4"/>
    <w:rsid w:val="00367D21"/>
    <w:rsid w:val="00367EEC"/>
    <w:rsid w:val="003701E1"/>
    <w:rsid w:val="0037058C"/>
    <w:rsid w:val="00370D14"/>
    <w:rsid w:val="00370F80"/>
    <w:rsid w:val="003721B9"/>
    <w:rsid w:val="0037237F"/>
    <w:rsid w:val="00372BC4"/>
    <w:rsid w:val="00373718"/>
    <w:rsid w:val="00373775"/>
    <w:rsid w:val="003737AB"/>
    <w:rsid w:val="00375120"/>
    <w:rsid w:val="00375578"/>
    <w:rsid w:val="00375C48"/>
    <w:rsid w:val="00375F39"/>
    <w:rsid w:val="003765FC"/>
    <w:rsid w:val="00376A7B"/>
    <w:rsid w:val="00376BCA"/>
    <w:rsid w:val="00376CB8"/>
    <w:rsid w:val="00377147"/>
    <w:rsid w:val="00377DE9"/>
    <w:rsid w:val="00380111"/>
    <w:rsid w:val="00380BB7"/>
    <w:rsid w:val="00380FEC"/>
    <w:rsid w:val="00381296"/>
    <w:rsid w:val="00381609"/>
    <w:rsid w:val="00382552"/>
    <w:rsid w:val="003825F2"/>
    <w:rsid w:val="003836D8"/>
    <w:rsid w:val="00383FAA"/>
    <w:rsid w:val="00385878"/>
    <w:rsid w:val="00385F1E"/>
    <w:rsid w:val="003865F5"/>
    <w:rsid w:val="00386E1E"/>
    <w:rsid w:val="00387C1B"/>
    <w:rsid w:val="00391A71"/>
    <w:rsid w:val="003939E5"/>
    <w:rsid w:val="00394359"/>
    <w:rsid w:val="00394A7C"/>
    <w:rsid w:val="00394E7F"/>
    <w:rsid w:val="00395163"/>
    <w:rsid w:val="00395C0C"/>
    <w:rsid w:val="00395F39"/>
    <w:rsid w:val="00396B37"/>
    <w:rsid w:val="00397584"/>
    <w:rsid w:val="00397CB6"/>
    <w:rsid w:val="003A0563"/>
    <w:rsid w:val="003A0C91"/>
    <w:rsid w:val="003A0D63"/>
    <w:rsid w:val="003A13F7"/>
    <w:rsid w:val="003A1D67"/>
    <w:rsid w:val="003A2C45"/>
    <w:rsid w:val="003A33A6"/>
    <w:rsid w:val="003A34EC"/>
    <w:rsid w:val="003A3584"/>
    <w:rsid w:val="003A3A89"/>
    <w:rsid w:val="003A593A"/>
    <w:rsid w:val="003A5DBF"/>
    <w:rsid w:val="003A609E"/>
    <w:rsid w:val="003A6AAC"/>
    <w:rsid w:val="003A739B"/>
    <w:rsid w:val="003A776A"/>
    <w:rsid w:val="003B05FD"/>
    <w:rsid w:val="003B1CC4"/>
    <w:rsid w:val="003B24D9"/>
    <w:rsid w:val="003B2A79"/>
    <w:rsid w:val="003B2B46"/>
    <w:rsid w:val="003B2E59"/>
    <w:rsid w:val="003B2F8C"/>
    <w:rsid w:val="003B341A"/>
    <w:rsid w:val="003B3B08"/>
    <w:rsid w:val="003B3E9C"/>
    <w:rsid w:val="003B4B71"/>
    <w:rsid w:val="003B53FB"/>
    <w:rsid w:val="003B5FA7"/>
    <w:rsid w:val="003C05ED"/>
    <w:rsid w:val="003C1119"/>
    <w:rsid w:val="003C1349"/>
    <w:rsid w:val="003C13DD"/>
    <w:rsid w:val="003C14C8"/>
    <w:rsid w:val="003C1573"/>
    <w:rsid w:val="003C1A35"/>
    <w:rsid w:val="003C2237"/>
    <w:rsid w:val="003C66A9"/>
    <w:rsid w:val="003C6783"/>
    <w:rsid w:val="003C7DF0"/>
    <w:rsid w:val="003D08D5"/>
    <w:rsid w:val="003D0E79"/>
    <w:rsid w:val="003D16CB"/>
    <w:rsid w:val="003D18C7"/>
    <w:rsid w:val="003D22D3"/>
    <w:rsid w:val="003D2355"/>
    <w:rsid w:val="003D2E61"/>
    <w:rsid w:val="003D2EFF"/>
    <w:rsid w:val="003D3E2B"/>
    <w:rsid w:val="003D45B4"/>
    <w:rsid w:val="003D4792"/>
    <w:rsid w:val="003D4D5B"/>
    <w:rsid w:val="003D5096"/>
    <w:rsid w:val="003D67D9"/>
    <w:rsid w:val="003D6D06"/>
    <w:rsid w:val="003D727F"/>
    <w:rsid w:val="003D7D08"/>
    <w:rsid w:val="003E0092"/>
    <w:rsid w:val="003E0739"/>
    <w:rsid w:val="003E1C1B"/>
    <w:rsid w:val="003E2D57"/>
    <w:rsid w:val="003E2F51"/>
    <w:rsid w:val="003E34D1"/>
    <w:rsid w:val="003E406A"/>
    <w:rsid w:val="003E5041"/>
    <w:rsid w:val="003E56C0"/>
    <w:rsid w:val="003F0402"/>
    <w:rsid w:val="003F0A02"/>
    <w:rsid w:val="003F0EBC"/>
    <w:rsid w:val="003F1487"/>
    <w:rsid w:val="003F1D1C"/>
    <w:rsid w:val="003F2C19"/>
    <w:rsid w:val="003F2FC2"/>
    <w:rsid w:val="003F3025"/>
    <w:rsid w:val="003F4A5A"/>
    <w:rsid w:val="003F4A8A"/>
    <w:rsid w:val="003F4DDC"/>
    <w:rsid w:val="003F535E"/>
    <w:rsid w:val="003F7194"/>
    <w:rsid w:val="003F7D6D"/>
    <w:rsid w:val="004010E4"/>
    <w:rsid w:val="0040120A"/>
    <w:rsid w:val="004023E7"/>
    <w:rsid w:val="00402DEA"/>
    <w:rsid w:val="00403DC8"/>
    <w:rsid w:val="0040523E"/>
    <w:rsid w:val="00405838"/>
    <w:rsid w:val="00405A99"/>
    <w:rsid w:val="00405D92"/>
    <w:rsid w:val="00406166"/>
    <w:rsid w:val="00406F40"/>
    <w:rsid w:val="004103DA"/>
    <w:rsid w:val="004104D0"/>
    <w:rsid w:val="00410786"/>
    <w:rsid w:val="00410DE1"/>
    <w:rsid w:val="0041256B"/>
    <w:rsid w:val="004136EC"/>
    <w:rsid w:val="00413806"/>
    <w:rsid w:val="004143BC"/>
    <w:rsid w:val="004148EC"/>
    <w:rsid w:val="0041515A"/>
    <w:rsid w:val="0041576B"/>
    <w:rsid w:val="0041677D"/>
    <w:rsid w:val="00416B48"/>
    <w:rsid w:val="00417D52"/>
    <w:rsid w:val="0042006D"/>
    <w:rsid w:val="00420734"/>
    <w:rsid w:val="004210F6"/>
    <w:rsid w:val="00421227"/>
    <w:rsid w:val="00421CF1"/>
    <w:rsid w:val="004221FB"/>
    <w:rsid w:val="00422342"/>
    <w:rsid w:val="0042499A"/>
    <w:rsid w:val="00424A35"/>
    <w:rsid w:val="00424ABC"/>
    <w:rsid w:val="004253D3"/>
    <w:rsid w:val="00430024"/>
    <w:rsid w:val="00430047"/>
    <w:rsid w:val="00430C1A"/>
    <w:rsid w:val="004312D0"/>
    <w:rsid w:val="00431A06"/>
    <w:rsid w:val="004326A1"/>
    <w:rsid w:val="00432E88"/>
    <w:rsid w:val="004333EA"/>
    <w:rsid w:val="0043592C"/>
    <w:rsid w:val="00435E65"/>
    <w:rsid w:val="0043655C"/>
    <w:rsid w:val="00436BD7"/>
    <w:rsid w:val="00436E94"/>
    <w:rsid w:val="004378E1"/>
    <w:rsid w:val="00440105"/>
    <w:rsid w:val="00440EF2"/>
    <w:rsid w:val="0044129E"/>
    <w:rsid w:val="0044220C"/>
    <w:rsid w:val="004425B1"/>
    <w:rsid w:val="00442BAB"/>
    <w:rsid w:val="00442BC7"/>
    <w:rsid w:val="00443388"/>
    <w:rsid w:val="004437EA"/>
    <w:rsid w:val="00443A4B"/>
    <w:rsid w:val="00443A8A"/>
    <w:rsid w:val="00443CC4"/>
    <w:rsid w:val="00444919"/>
    <w:rsid w:val="0044582D"/>
    <w:rsid w:val="00445E3E"/>
    <w:rsid w:val="00446BE0"/>
    <w:rsid w:val="00446E85"/>
    <w:rsid w:val="00447243"/>
    <w:rsid w:val="0044791F"/>
    <w:rsid w:val="00447A55"/>
    <w:rsid w:val="004501C6"/>
    <w:rsid w:val="00450B2D"/>
    <w:rsid w:val="004512B8"/>
    <w:rsid w:val="004515C0"/>
    <w:rsid w:val="00451C60"/>
    <w:rsid w:val="00452CD5"/>
    <w:rsid w:val="00454E61"/>
    <w:rsid w:val="00455D6A"/>
    <w:rsid w:val="00455ED5"/>
    <w:rsid w:val="004562B7"/>
    <w:rsid w:val="00456707"/>
    <w:rsid w:val="00456B74"/>
    <w:rsid w:val="0046103F"/>
    <w:rsid w:val="004612B9"/>
    <w:rsid w:val="00461E8B"/>
    <w:rsid w:val="0046235C"/>
    <w:rsid w:val="0046247C"/>
    <w:rsid w:val="0046289F"/>
    <w:rsid w:val="00462CCF"/>
    <w:rsid w:val="00463F6A"/>
    <w:rsid w:val="00464656"/>
    <w:rsid w:val="00465551"/>
    <w:rsid w:val="00466679"/>
    <w:rsid w:val="004666A4"/>
    <w:rsid w:val="004666E3"/>
    <w:rsid w:val="00467A92"/>
    <w:rsid w:val="004704AB"/>
    <w:rsid w:val="004705AB"/>
    <w:rsid w:val="00470C0F"/>
    <w:rsid w:val="00471248"/>
    <w:rsid w:val="00471F20"/>
    <w:rsid w:val="00472060"/>
    <w:rsid w:val="00472337"/>
    <w:rsid w:val="00473C96"/>
    <w:rsid w:val="00474B5F"/>
    <w:rsid w:val="00474FA1"/>
    <w:rsid w:val="004756BF"/>
    <w:rsid w:val="00475BF6"/>
    <w:rsid w:val="00475BFD"/>
    <w:rsid w:val="00475EF9"/>
    <w:rsid w:val="00476429"/>
    <w:rsid w:val="004764BB"/>
    <w:rsid w:val="0047668B"/>
    <w:rsid w:val="00476F76"/>
    <w:rsid w:val="00477E56"/>
    <w:rsid w:val="004805B5"/>
    <w:rsid w:val="004806A9"/>
    <w:rsid w:val="00480CB4"/>
    <w:rsid w:val="0048128A"/>
    <w:rsid w:val="00481573"/>
    <w:rsid w:val="00484C57"/>
    <w:rsid w:val="00484DBC"/>
    <w:rsid w:val="00485EBB"/>
    <w:rsid w:val="00487421"/>
    <w:rsid w:val="004877F8"/>
    <w:rsid w:val="00487D87"/>
    <w:rsid w:val="00487E13"/>
    <w:rsid w:val="004902F6"/>
    <w:rsid w:val="00490381"/>
    <w:rsid w:val="0049098C"/>
    <w:rsid w:val="00491DE8"/>
    <w:rsid w:val="004926F4"/>
    <w:rsid w:val="004927B7"/>
    <w:rsid w:val="00493BBB"/>
    <w:rsid w:val="00493CFF"/>
    <w:rsid w:val="004947CC"/>
    <w:rsid w:val="004952E9"/>
    <w:rsid w:val="00495531"/>
    <w:rsid w:val="00495A25"/>
    <w:rsid w:val="00496084"/>
    <w:rsid w:val="00496B70"/>
    <w:rsid w:val="00496EA1"/>
    <w:rsid w:val="00497339"/>
    <w:rsid w:val="004976A4"/>
    <w:rsid w:val="00497C72"/>
    <w:rsid w:val="004A0235"/>
    <w:rsid w:val="004A0D62"/>
    <w:rsid w:val="004A1E2E"/>
    <w:rsid w:val="004A1E86"/>
    <w:rsid w:val="004A4A29"/>
    <w:rsid w:val="004A5BB6"/>
    <w:rsid w:val="004A7A53"/>
    <w:rsid w:val="004B0134"/>
    <w:rsid w:val="004B0E8D"/>
    <w:rsid w:val="004B1212"/>
    <w:rsid w:val="004B17C8"/>
    <w:rsid w:val="004B24A8"/>
    <w:rsid w:val="004B3737"/>
    <w:rsid w:val="004B41A0"/>
    <w:rsid w:val="004B4B5B"/>
    <w:rsid w:val="004B557E"/>
    <w:rsid w:val="004B5F4E"/>
    <w:rsid w:val="004B652E"/>
    <w:rsid w:val="004B6927"/>
    <w:rsid w:val="004B7CC3"/>
    <w:rsid w:val="004B7CFD"/>
    <w:rsid w:val="004B7E36"/>
    <w:rsid w:val="004B7E98"/>
    <w:rsid w:val="004C0FC2"/>
    <w:rsid w:val="004C1BE2"/>
    <w:rsid w:val="004C1F60"/>
    <w:rsid w:val="004C2AE5"/>
    <w:rsid w:val="004C2C60"/>
    <w:rsid w:val="004C2D5E"/>
    <w:rsid w:val="004C329B"/>
    <w:rsid w:val="004C358F"/>
    <w:rsid w:val="004C4A02"/>
    <w:rsid w:val="004C6298"/>
    <w:rsid w:val="004C6C19"/>
    <w:rsid w:val="004C7425"/>
    <w:rsid w:val="004C743A"/>
    <w:rsid w:val="004C7E5E"/>
    <w:rsid w:val="004D01DF"/>
    <w:rsid w:val="004D0A0D"/>
    <w:rsid w:val="004D22F6"/>
    <w:rsid w:val="004D3D84"/>
    <w:rsid w:val="004D41AB"/>
    <w:rsid w:val="004D5BFA"/>
    <w:rsid w:val="004D65B2"/>
    <w:rsid w:val="004D6776"/>
    <w:rsid w:val="004D72FA"/>
    <w:rsid w:val="004D78AD"/>
    <w:rsid w:val="004D78FE"/>
    <w:rsid w:val="004E0759"/>
    <w:rsid w:val="004E0D40"/>
    <w:rsid w:val="004E0FDD"/>
    <w:rsid w:val="004E110C"/>
    <w:rsid w:val="004E1EE3"/>
    <w:rsid w:val="004E43BE"/>
    <w:rsid w:val="004E5632"/>
    <w:rsid w:val="004E590E"/>
    <w:rsid w:val="004E5DF2"/>
    <w:rsid w:val="004E611F"/>
    <w:rsid w:val="004E6A8C"/>
    <w:rsid w:val="004E7C38"/>
    <w:rsid w:val="004E7D2D"/>
    <w:rsid w:val="004F0648"/>
    <w:rsid w:val="004F11E2"/>
    <w:rsid w:val="004F1FF3"/>
    <w:rsid w:val="004F2AFE"/>
    <w:rsid w:val="004F2DC8"/>
    <w:rsid w:val="004F442F"/>
    <w:rsid w:val="004F4BF3"/>
    <w:rsid w:val="004F561B"/>
    <w:rsid w:val="004F7049"/>
    <w:rsid w:val="004F7F87"/>
    <w:rsid w:val="005004FB"/>
    <w:rsid w:val="0050058B"/>
    <w:rsid w:val="00500CEB"/>
    <w:rsid w:val="00501733"/>
    <w:rsid w:val="00501E2F"/>
    <w:rsid w:val="00501F47"/>
    <w:rsid w:val="00502C6C"/>
    <w:rsid w:val="00503128"/>
    <w:rsid w:val="00503A17"/>
    <w:rsid w:val="00504B5B"/>
    <w:rsid w:val="00504E4B"/>
    <w:rsid w:val="00505EA2"/>
    <w:rsid w:val="005060EE"/>
    <w:rsid w:val="00506931"/>
    <w:rsid w:val="00507904"/>
    <w:rsid w:val="00507EAB"/>
    <w:rsid w:val="005104A9"/>
    <w:rsid w:val="0051060A"/>
    <w:rsid w:val="005110EE"/>
    <w:rsid w:val="00511817"/>
    <w:rsid w:val="005119B9"/>
    <w:rsid w:val="00511F3F"/>
    <w:rsid w:val="00512EE9"/>
    <w:rsid w:val="00512F1E"/>
    <w:rsid w:val="0051441C"/>
    <w:rsid w:val="00514FBD"/>
    <w:rsid w:val="00515E0A"/>
    <w:rsid w:val="00516A11"/>
    <w:rsid w:val="00516A22"/>
    <w:rsid w:val="00516FE7"/>
    <w:rsid w:val="00517017"/>
    <w:rsid w:val="0051763E"/>
    <w:rsid w:val="0052002C"/>
    <w:rsid w:val="00520CC2"/>
    <w:rsid w:val="00520E38"/>
    <w:rsid w:val="0052191A"/>
    <w:rsid w:val="00522952"/>
    <w:rsid w:val="00522FA3"/>
    <w:rsid w:val="00523853"/>
    <w:rsid w:val="0052479F"/>
    <w:rsid w:val="00524913"/>
    <w:rsid w:val="00524BCD"/>
    <w:rsid w:val="0052528E"/>
    <w:rsid w:val="0052553B"/>
    <w:rsid w:val="0052580E"/>
    <w:rsid w:val="00525872"/>
    <w:rsid w:val="00525963"/>
    <w:rsid w:val="00525ED5"/>
    <w:rsid w:val="005270AB"/>
    <w:rsid w:val="00527263"/>
    <w:rsid w:val="00527664"/>
    <w:rsid w:val="0053017F"/>
    <w:rsid w:val="00530FDD"/>
    <w:rsid w:val="00531CE5"/>
    <w:rsid w:val="005320D4"/>
    <w:rsid w:val="00532AD6"/>
    <w:rsid w:val="00534015"/>
    <w:rsid w:val="00534797"/>
    <w:rsid w:val="00536112"/>
    <w:rsid w:val="005368AF"/>
    <w:rsid w:val="00537AFB"/>
    <w:rsid w:val="00537D4C"/>
    <w:rsid w:val="00537F63"/>
    <w:rsid w:val="0054112E"/>
    <w:rsid w:val="0054184C"/>
    <w:rsid w:val="00542113"/>
    <w:rsid w:val="005423DC"/>
    <w:rsid w:val="005436A2"/>
    <w:rsid w:val="00544DF6"/>
    <w:rsid w:val="00545C85"/>
    <w:rsid w:val="00545FED"/>
    <w:rsid w:val="0054708A"/>
    <w:rsid w:val="00547F3A"/>
    <w:rsid w:val="005501CD"/>
    <w:rsid w:val="00550DD8"/>
    <w:rsid w:val="00551496"/>
    <w:rsid w:val="00551616"/>
    <w:rsid w:val="00551BD7"/>
    <w:rsid w:val="00552AEE"/>
    <w:rsid w:val="005535AF"/>
    <w:rsid w:val="00553B91"/>
    <w:rsid w:val="00554FA1"/>
    <w:rsid w:val="005558C9"/>
    <w:rsid w:val="0055604B"/>
    <w:rsid w:val="00556833"/>
    <w:rsid w:val="00556A80"/>
    <w:rsid w:val="00557212"/>
    <w:rsid w:val="00557815"/>
    <w:rsid w:val="00561527"/>
    <w:rsid w:val="005622B3"/>
    <w:rsid w:val="005636EE"/>
    <w:rsid w:val="00563F23"/>
    <w:rsid w:val="0056479B"/>
    <w:rsid w:val="00566159"/>
    <w:rsid w:val="00566FA6"/>
    <w:rsid w:val="005677EE"/>
    <w:rsid w:val="0057026C"/>
    <w:rsid w:val="00570901"/>
    <w:rsid w:val="00570BFD"/>
    <w:rsid w:val="00571031"/>
    <w:rsid w:val="00571BCF"/>
    <w:rsid w:val="00571BFD"/>
    <w:rsid w:val="00571CD6"/>
    <w:rsid w:val="00572B20"/>
    <w:rsid w:val="00572CD0"/>
    <w:rsid w:val="00573854"/>
    <w:rsid w:val="005742D9"/>
    <w:rsid w:val="00574440"/>
    <w:rsid w:val="0057573E"/>
    <w:rsid w:val="00575A96"/>
    <w:rsid w:val="00575EEC"/>
    <w:rsid w:val="00576EDC"/>
    <w:rsid w:val="0057733E"/>
    <w:rsid w:val="0057793E"/>
    <w:rsid w:val="005801EC"/>
    <w:rsid w:val="00580ACA"/>
    <w:rsid w:val="005810CA"/>
    <w:rsid w:val="0058195C"/>
    <w:rsid w:val="00582307"/>
    <w:rsid w:val="00582467"/>
    <w:rsid w:val="00582DE0"/>
    <w:rsid w:val="00583322"/>
    <w:rsid w:val="00583C38"/>
    <w:rsid w:val="00583E68"/>
    <w:rsid w:val="00584B5F"/>
    <w:rsid w:val="00584EF5"/>
    <w:rsid w:val="005860E9"/>
    <w:rsid w:val="00586EC9"/>
    <w:rsid w:val="005906CB"/>
    <w:rsid w:val="00591002"/>
    <w:rsid w:val="005920FC"/>
    <w:rsid w:val="0059373E"/>
    <w:rsid w:val="00593965"/>
    <w:rsid w:val="00593F6A"/>
    <w:rsid w:val="00594778"/>
    <w:rsid w:val="00594994"/>
    <w:rsid w:val="005950D8"/>
    <w:rsid w:val="005952A9"/>
    <w:rsid w:val="00595BC5"/>
    <w:rsid w:val="00595F82"/>
    <w:rsid w:val="00596059"/>
    <w:rsid w:val="005968B1"/>
    <w:rsid w:val="00597FD0"/>
    <w:rsid w:val="005A18E0"/>
    <w:rsid w:val="005A2D0D"/>
    <w:rsid w:val="005A2FB8"/>
    <w:rsid w:val="005A3049"/>
    <w:rsid w:val="005A32CB"/>
    <w:rsid w:val="005A37DA"/>
    <w:rsid w:val="005A406A"/>
    <w:rsid w:val="005A470A"/>
    <w:rsid w:val="005A4A6A"/>
    <w:rsid w:val="005A51FC"/>
    <w:rsid w:val="005A6572"/>
    <w:rsid w:val="005B0495"/>
    <w:rsid w:val="005B0DE7"/>
    <w:rsid w:val="005B0E8E"/>
    <w:rsid w:val="005B123A"/>
    <w:rsid w:val="005B24AE"/>
    <w:rsid w:val="005B441E"/>
    <w:rsid w:val="005B49DD"/>
    <w:rsid w:val="005B49FE"/>
    <w:rsid w:val="005B6E53"/>
    <w:rsid w:val="005B71C9"/>
    <w:rsid w:val="005B76A2"/>
    <w:rsid w:val="005B7836"/>
    <w:rsid w:val="005C0F85"/>
    <w:rsid w:val="005C2E11"/>
    <w:rsid w:val="005C3313"/>
    <w:rsid w:val="005C35A0"/>
    <w:rsid w:val="005C3D80"/>
    <w:rsid w:val="005C3EBE"/>
    <w:rsid w:val="005C4258"/>
    <w:rsid w:val="005C43A5"/>
    <w:rsid w:val="005C4B93"/>
    <w:rsid w:val="005C5233"/>
    <w:rsid w:val="005C5F99"/>
    <w:rsid w:val="005C6454"/>
    <w:rsid w:val="005C64CF"/>
    <w:rsid w:val="005C665C"/>
    <w:rsid w:val="005C6ECA"/>
    <w:rsid w:val="005C721F"/>
    <w:rsid w:val="005D00BF"/>
    <w:rsid w:val="005D0516"/>
    <w:rsid w:val="005D0671"/>
    <w:rsid w:val="005D171B"/>
    <w:rsid w:val="005D176A"/>
    <w:rsid w:val="005D1B8B"/>
    <w:rsid w:val="005D2D12"/>
    <w:rsid w:val="005D306C"/>
    <w:rsid w:val="005D30EB"/>
    <w:rsid w:val="005D3A8B"/>
    <w:rsid w:val="005D43FE"/>
    <w:rsid w:val="005D5A50"/>
    <w:rsid w:val="005D5E98"/>
    <w:rsid w:val="005D60A2"/>
    <w:rsid w:val="005D752D"/>
    <w:rsid w:val="005D78AF"/>
    <w:rsid w:val="005E045C"/>
    <w:rsid w:val="005E12FA"/>
    <w:rsid w:val="005E174D"/>
    <w:rsid w:val="005E275B"/>
    <w:rsid w:val="005E2C73"/>
    <w:rsid w:val="005E3D29"/>
    <w:rsid w:val="005E3F56"/>
    <w:rsid w:val="005E4132"/>
    <w:rsid w:val="005E45AF"/>
    <w:rsid w:val="005E503E"/>
    <w:rsid w:val="005E6415"/>
    <w:rsid w:val="005E65A1"/>
    <w:rsid w:val="005E668B"/>
    <w:rsid w:val="005E68D1"/>
    <w:rsid w:val="005E69A2"/>
    <w:rsid w:val="005E6D13"/>
    <w:rsid w:val="005E7BFA"/>
    <w:rsid w:val="005F00BD"/>
    <w:rsid w:val="005F0A1F"/>
    <w:rsid w:val="005F0CCA"/>
    <w:rsid w:val="005F0F24"/>
    <w:rsid w:val="005F0F6B"/>
    <w:rsid w:val="005F136C"/>
    <w:rsid w:val="005F1B08"/>
    <w:rsid w:val="005F2F72"/>
    <w:rsid w:val="005F3297"/>
    <w:rsid w:val="005F4096"/>
    <w:rsid w:val="005F411A"/>
    <w:rsid w:val="005F4FE0"/>
    <w:rsid w:val="005F53BA"/>
    <w:rsid w:val="005F5FEA"/>
    <w:rsid w:val="005F6AEF"/>
    <w:rsid w:val="005F76E2"/>
    <w:rsid w:val="005F7818"/>
    <w:rsid w:val="005F7A13"/>
    <w:rsid w:val="005F7CAF"/>
    <w:rsid w:val="00600928"/>
    <w:rsid w:val="006009F9"/>
    <w:rsid w:val="00600FDE"/>
    <w:rsid w:val="00601753"/>
    <w:rsid w:val="0060191F"/>
    <w:rsid w:val="00601D61"/>
    <w:rsid w:val="00601FC7"/>
    <w:rsid w:val="00602BE5"/>
    <w:rsid w:val="00603877"/>
    <w:rsid w:val="006045DB"/>
    <w:rsid w:val="00605044"/>
    <w:rsid w:val="00605CC5"/>
    <w:rsid w:val="00605D50"/>
    <w:rsid w:val="00605F24"/>
    <w:rsid w:val="00605F3B"/>
    <w:rsid w:val="006063A4"/>
    <w:rsid w:val="00606964"/>
    <w:rsid w:val="0060696B"/>
    <w:rsid w:val="00607091"/>
    <w:rsid w:val="006077F7"/>
    <w:rsid w:val="00610FF2"/>
    <w:rsid w:val="00611045"/>
    <w:rsid w:val="00611B63"/>
    <w:rsid w:val="00611BBF"/>
    <w:rsid w:val="00611FF5"/>
    <w:rsid w:val="006125C8"/>
    <w:rsid w:val="00612674"/>
    <w:rsid w:val="006129F9"/>
    <w:rsid w:val="006130B1"/>
    <w:rsid w:val="0061365C"/>
    <w:rsid w:val="00613660"/>
    <w:rsid w:val="00613D09"/>
    <w:rsid w:val="00614899"/>
    <w:rsid w:val="00614DC6"/>
    <w:rsid w:val="0061513C"/>
    <w:rsid w:val="006154C3"/>
    <w:rsid w:val="00615D73"/>
    <w:rsid w:val="006165FE"/>
    <w:rsid w:val="00616A14"/>
    <w:rsid w:val="00616BFC"/>
    <w:rsid w:val="00616DF8"/>
    <w:rsid w:val="00616F98"/>
    <w:rsid w:val="006203F3"/>
    <w:rsid w:val="006210E1"/>
    <w:rsid w:val="0062169F"/>
    <w:rsid w:val="00621AFB"/>
    <w:rsid w:val="00622193"/>
    <w:rsid w:val="00622E12"/>
    <w:rsid w:val="006238C5"/>
    <w:rsid w:val="00623A71"/>
    <w:rsid w:val="00623CF1"/>
    <w:rsid w:val="006249D3"/>
    <w:rsid w:val="00625146"/>
    <w:rsid w:val="00625677"/>
    <w:rsid w:val="00625931"/>
    <w:rsid w:val="00625CE6"/>
    <w:rsid w:val="00625D58"/>
    <w:rsid w:val="0062638D"/>
    <w:rsid w:val="0062680D"/>
    <w:rsid w:val="00627DAA"/>
    <w:rsid w:val="00630987"/>
    <w:rsid w:val="00630ACD"/>
    <w:rsid w:val="006312E0"/>
    <w:rsid w:val="0063197C"/>
    <w:rsid w:val="00632977"/>
    <w:rsid w:val="006336A5"/>
    <w:rsid w:val="00634086"/>
    <w:rsid w:val="00634875"/>
    <w:rsid w:val="00635509"/>
    <w:rsid w:val="00636A00"/>
    <w:rsid w:val="006411F8"/>
    <w:rsid w:val="006412C1"/>
    <w:rsid w:val="006425DC"/>
    <w:rsid w:val="006427DF"/>
    <w:rsid w:val="006433C1"/>
    <w:rsid w:val="00643681"/>
    <w:rsid w:val="00644F1B"/>
    <w:rsid w:val="00646258"/>
    <w:rsid w:val="0064626D"/>
    <w:rsid w:val="006464E8"/>
    <w:rsid w:val="00646BBA"/>
    <w:rsid w:val="00646F12"/>
    <w:rsid w:val="00647984"/>
    <w:rsid w:val="00650572"/>
    <w:rsid w:val="00650F01"/>
    <w:rsid w:val="00653F87"/>
    <w:rsid w:val="00654063"/>
    <w:rsid w:val="006541E1"/>
    <w:rsid w:val="00654315"/>
    <w:rsid w:val="006545B9"/>
    <w:rsid w:val="00655217"/>
    <w:rsid w:val="00655ACC"/>
    <w:rsid w:val="00655E9C"/>
    <w:rsid w:val="006568BC"/>
    <w:rsid w:val="006576A2"/>
    <w:rsid w:val="00657B7B"/>
    <w:rsid w:val="00660CDB"/>
    <w:rsid w:val="00660ED1"/>
    <w:rsid w:val="00661082"/>
    <w:rsid w:val="00661445"/>
    <w:rsid w:val="006614E1"/>
    <w:rsid w:val="00661B33"/>
    <w:rsid w:val="00661BD8"/>
    <w:rsid w:val="00661CBD"/>
    <w:rsid w:val="00661DAD"/>
    <w:rsid w:val="006635E7"/>
    <w:rsid w:val="0066458E"/>
    <w:rsid w:val="00664BDE"/>
    <w:rsid w:val="00664EF4"/>
    <w:rsid w:val="006650C1"/>
    <w:rsid w:val="00665545"/>
    <w:rsid w:val="006662FD"/>
    <w:rsid w:val="006669EE"/>
    <w:rsid w:val="00666BC8"/>
    <w:rsid w:val="00667444"/>
    <w:rsid w:val="00667D22"/>
    <w:rsid w:val="00670D65"/>
    <w:rsid w:val="00670D79"/>
    <w:rsid w:val="00670EFE"/>
    <w:rsid w:val="006710E3"/>
    <w:rsid w:val="006716DB"/>
    <w:rsid w:val="00671AC7"/>
    <w:rsid w:val="00671B58"/>
    <w:rsid w:val="00672008"/>
    <w:rsid w:val="006727EE"/>
    <w:rsid w:val="00672A14"/>
    <w:rsid w:val="0067320D"/>
    <w:rsid w:val="006732AD"/>
    <w:rsid w:val="00674E62"/>
    <w:rsid w:val="00676D71"/>
    <w:rsid w:val="00676E37"/>
    <w:rsid w:val="00676EE4"/>
    <w:rsid w:val="00676F69"/>
    <w:rsid w:val="00677B1D"/>
    <w:rsid w:val="00677BDD"/>
    <w:rsid w:val="0068081D"/>
    <w:rsid w:val="00680978"/>
    <w:rsid w:val="00680BBE"/>
    <w:rsid w:val="006814C9"/>
    <w:rsid w:val="006815B9"/>
    <w:rsid w:val="00682632"/>
    <w:rsid w:val="00682852"/>
    <w:rsid w:val="00682E6C"/>
    <w:rsid w:val="0068485D"/>
    <w:rsid w:val="00684A3D"/>
    <w:rsid w:val="0068599D"/>
    <w:rsid w:val="00685FEF"/>
    <w:rsid w:val="006868D3"/>
    <w:rsid w:val="00686BCA"/>
    <w:rsid w:val="00687894"/>
    <w:rsid w:val="00690729"/>
    <w:rsid w:val="00690F4F"/>
    <w:rsid w:val="00691016"/>
    <w:rsid w:val="0069151D"/>
    <w:rsid w:val="0069193C"/>
    <w:rsid w:val="00691BDC"/>
    <w:rsid w:val="00691E94"/>
    <w:rsid w:val="0069245C"/>
    <w:rsid w:val="00693EB7"/>
    <w:rsid w:val="00693F1E"/>
    <w:rsid w:val="006949B4"/>
    <w:rsid w:val="0069597F"/>
    <w:rsid w:val="0069603D"/>
    <w:rsid w:val="00696A2A"/>
    <w:rsid w:val="0069769D"/>
    <w:rsid w:val="006978DC"/>
    <w:rsid w:val="006A07CC"/>
    <w:rsid w:val="006A1477"/>
    <w:rsid w:val="006A1EE7"/>
    <w:rsid w:val="006A3DB3"/>
    <w:rsid w:val="006A59F9"/>
    <w:rsid w:val="006A65D2"/>
    <w:rsid w:val="006A6A86"/>
    <w:rsid w:val="006A6E04"/>
    <w:rsid w:val="006A6E4E"/>
    <w:rsid w:val="006A7082"/>
    <w:rsid w:val="006A73D0"/>
    <w:rsid w:val="006A7491"/>
    <w:rsid w:val="006A7977"/>
    <w:rsid w:val="006A7A4F"/>
    <w:rsid w:val="006B0651"/>
    <w:rsid w:val="006B0D5F"/>
    <w:rsid w:val="006B12DC"/>
    <w:rsid w:val="006B1484"/>
    <w:rsid w:val="006B18A9"/>
    <w:rsid w:val="006B1B03"/>
    <w:rsid w:val="006B2219"/>
    <w:rsid w:val="006B3135"/>
    <w:rsid w:val="006B4D32"/>
    <w:rsid w:val="006B4DB1"/>
    <w:rsid w:val="006B507D"/>
    <w:rsid w:val="006B517D"/>
    <w:rsid w:val="006B5776"/>
    <w:rsid w:val="006B5D9E"/>
    <w:rsid w:val="006B5F57"/>
    <w:rsid w:val="006B606B"/>
    <w:rsid w:val="006B705E"/>
    <w:rsid w:val="006B713B"/>
    <w:rsid w:val="006B715A"/>
    <w:rsid w:val="006C036D"/>
    <w:rsid w:val="006C08C7"/>
    <w:rsid w:val="006C10E9"/>
    <w:rsid w:val="006C1268"/>
    <w:rsid w:val="006C1B82"/>
    <w:rsid w:val="006C2432"/>
    <w:rsid w:val="006C25A4"/>
    <w:rsid w:val="006C3089"/>
    <w:rsid w:val="006C3923"/>
    <w:rsid w:val="006C3AF4"/>
    <w:rsid w:val="006C4263"/>
    <w:rsid w:val="006C4361"/>
    <w:rsid w:val="006C4A65"/>
    <w:rsid w:val="006C506E"/>
    <w:rsid w:val="006C5B5F"/>
    <w:rsid w:val="006C7ADA"/>
    <w:rsid w:val="006C7F71"/>
    <w:rsid w:val="006D02FB"/>
    <w:rsid w:val="006D0F67"/>
    <w:rsid w:val="006D1A7C"/>
    <w:rsid w:val="006D220C"/>
    <w:rsid w:val="006D261E"/>
    <w:rsid w:val="006D29BE"/>
    <w:rsid w:val="006D3147"/>
    <w:rsid w:val="006D321A"/>
    <w:rsid w:val="006D352D"/>
    <w:rsid w:val="006D3B4A"/>
    <w:rsid w:val="006D431A"/>
    <w:rsid w:val="006D4F2F"/>
    <w:rsid w:val="006D565B"/>
    <w:rsid w:val="006D5C34"/>
    <w:rsid w:val="006D7049"/>
    <w:rsid w:val="006D716F"/>
    <w:rsid w:val="006D759E"/>
    <w:rsid w:val="006D7632"/>
    <w:rsid w:val="006D7A0E"/>
    <w:rsid w:val="006D7B41"/>
    <w:rsid w:val="006E0B45"/>
    <w:rsid w:val="006E110A"/>
    <w:rsid w:val="006E1660"/>
    <w:rsid w:val="006E182C"/>
    <w:rsid w:val="006E19AB"/>
    <w:rsid w:val="006E19B0"/>
    <w:rsid w:val="006E1DF6"/>
    <w:rsid w:val="006E34F6"/>
    <w:rsid w:val="006E3E38"/>
    <w:rsid w:val="006E47D0"/>
    <w:rsid w:val="006E6A7F"/>
    <w:rsid w:val="006E6C8C"/>
    <w:rsid w:val="006E75A0"/>
    <w:rsid w:val="006E7C03"/>
    <w:rsid w:val="006E7E41"/>
    <w:rsid w:val="006F0802"/>
    <w:rsid w:val="006F0D3B"/>
    <w:rsid w:val="006F0D45"/>
    <w:rsid w:val="006F1967"/>
    <w:rsid w:val="006F1B80"/>
    <w:rsid w:val="006F294C"/>
    <w:rsid w:val="006F2B91"/>
    <w:rsid w:val="006F2BC6"/>
    <w:rsid w:val="006F2C73"/>
    <w:rsid w:val="006F3871"/>
    <w:rsid w:val="006F4AF8"/>
    <w:rsid w:val="006F5606"/>
    <w:rsid w:val="006F58ED"/>
    <w:rsid w:val="006F63A3"/>
    <w:rsid w:val="006F6C11"/>
    <w:rsid w:val="006F6F6B"/>
    <w:rsid w:val="006F6FF9"/>
    <w:rsid w:val="006F71E8"/>
    <w:rsid w:val="006F770E"/>
    <w:rsid w:val="006F7A9A"/>
    <w:rsid w:val="00700A3E"/>
    <w:rsid w:val="007012D5"/>
    <w:rsid w:val="0070135C"/>
    <w:rsid w:val="00701B15"/>
    <w:rsid w:val="00701F3F"/>
    <w:rsid w:val="007024F9"/>
    <w:rsid w:val="00702A26"/>
    <w:rsid w:val="00702BCD"/>
    <w:rsid w:val="00702FE4"/>
    <w:rsid w:val="00703222"/>
    <w:rsid w:val="00705B33"/>
    <w:rsid w:val="00706A3F"/>
    <w:rsid w:val="00706FB3"/>
    <w:rsid w:val="00707D6A"/>
    <w:rsid w:val="00707D91"/>
    <w:rsid w:val="00710207"/>
    <w:rsid w:val="0071042A"/>
    <w:rsid w:val="00710F49"/>
    <w:rsid w:val="00711349"/>
    <w:rsid w:val="00711821"/>
    <w:rsid w:val="007121AE"/>
    <w:rsid w:val="0071280A"/>
    <w:rsid w:val="00713611"/>
    <w:rsid w:val="00713CBF"/>
    <w:rsid w:val="00713E74"/>
    <w:rsid w:val="00713ED5"/>
    <w:rsid w:val="007151B8"/>
    <w:rsid w:val="00715231"/>
    <w:rsid w:val="00715A8C"/>
    <w:rsid w:val="00715D19"/>
    <w:rsid w:val="007163D5"/>
    <w:rsid w:val="00717395"/>
    <w:rsid w:val="00717A77"/>
    <w:rsid w:val="00720AD7"/>
    <w:rsid w:val="00722616"/>
    <w:rsid w:val="00722F1D"/>
    <w:rsid w:val="00723672"/>
    <w:rsid w:val="00723DA7"/>
    <w:rsid w:val="00723F5B"/>
    <w:rsid w:val="00724BD3"/>
    <w:rsid w:val="00731200"/>
    <w:rsid w:val="00731429"/>
    <w:rsid w:val="00732787"/>
    <w:rsid w:val="00732972"/>
    <w:rsid w:val="00732DE5"/>
    <w:rsid w:val="007334C3"/>
    <w:rsid w:val="00733F4B"/>
    <w:rsid w:val="00734176"/>
    <w:rsid w:val="00734E6A"/>
    <w:rsid w:val="0073534E"/>
    <w:rsid w:val="007353C6"/>
    <w:rsid w:val="00735D3B"/>
    <w:rsid w:val="00736616"/>
    <w:rsid w:val="00736CD8"/>
    <w:rsid w:val="00736F17"/>
    <w:rsid w:val="007370D0"/>
    <w:rsid w:val="00740FC1"/>
    <w:rsid w:val="0074146E"/>
    <w:rsid w:val="00741A5E"/>
    <w:rsid w:val="00741C58"/>
    <w:rsid w:val="00741D81"/>
    <w:rsid w:val="0074213A"/>
    <w:rsid w:val="007422EC"/>
    <w:rsid w:val="007425BA"/>
    <w:rsid w:val="00743282"/>
    <w:rsid w:val="00743851"/>
    <w:rsid w:val="0074387E"/>
    <w:rsid w:val="00743E20"/>
    <w:rsid w:val="00744FF7"/>
    <w:rsid w:val="007450FC"/>
    <w:rsid w:val="00745310"/>
    <w:rsid w:val="00745881"/>
    <w:rsid w:val="00745C93"/>
    <w:rsid w:val="00746090"/>
    <w:rsid w:val="0074615C"/>
    <w:rsid w:val="007465ED"/>
    <w:rsid w:val="0074703E"/>
    <w:rsid w:val="007500AC"/>
    <w:rsid w:val="00750AA0"/>
    <w:rsid w:val="007518AD"/>
    <w:rsid w:val="0075194F"/>
    <w:rsid w:val="007537B4"/>
    <w:rsid w:val="007544F8"/>
    <w:rsid w:val="007549D6"/>
    <w:rsid w:val="0075625B"/>
    <w:rsid w:val="007565CC"/>
    <w:rsid w:val="00756D90"/>
    <w:rsid w:val="00757265"/>
    <w:rsid w:val="00760647"/>
    <w:rsid w:val="00761205"/>
    <w:rsid w:val="00762E08"/>
    <w:rsid w:val="007634B4"/>
    <w:rsid w:val="007637F0"/>
    <w:rsid w:val="00763975"/>
    <w:rsid w:val="00764082"/>
    <w:rsid w:val="00764819"/>
    <w:rsid w:val="00764964"/>
    <w:rsid w:val="00766EAC"/>
    <w:rsid w:val="00766FC2"/>
    <w:rsid w:val="007677F3"/>
    <w:rsid w:val="00767DAC"/>
    <w:rsid w:val="00767E3C"/>
    <w:rsid w:val="00767F11"/>
    <w:rsid w:val="00770BCF"/>
    <w:rsid w:val="00770D9D"/>
    <w:rsid w:val="00772D4A"/>
    <w:rsid w:val="00773588"/>
    <w:rsid w:val="00773770"/>
    <w:rsid w:val="007741A8"/>
    <w:rsid w:val="00774730"/>
    <w:rsid w:val="007749E4"/>
    <w:rsid w:val="007753A6"/>
    <w:rsid w:val="0077577C"/>
    <w:rsid w:val="00776230"/>
    <w:rsid w:val="007762EB"/>
    <w:rsid w:val="00776D35"/>
    <w:rsid w:val="00776F6E"/>
    <w:rsid w:val="007771BC"/>
    <w:rsid w:val="00777C43"/>
    <w:rsid w:val="00777ECD"/>
    <w:rsid w:val="00777F76"/>
    <w:rsid w:val="007801AF"/>
    <w:rsid w:val="0078037D"/>
    <w:rsid w:val="007805EF"/>
    <w:rsid w:val="007810F5"/>
    <w:rsid w:val="007827C9"/>
    <w:rsid w:val="00782B46"/>
    <w:rsid w:val="00783A78"/>
    <w:rsid w:val="00784219"/>
    <w:rsid w:val="007848E6"/>
    <w:rsid w:val="00784B43"/>
    <w:rsid w:val="00784CB4"/>
    <w:rsid w:val="0078531C"/>
    <w:rsid w:val="00785339"/>
    <w:rsid w:val="00785FCE"/>
    <w:rsid w:val="007860E6"/>
    <w:rsid w:val="00786951"/>
    <w:rsid w:val="0078697E"/>
    <w:rsid w:val="0078729C"/>
    <w:rsid w:val="007907EE"/>
    <w:rsid w:val="00790C38"/>
    <w:rsid w:val="00790F50"/>
    <w:rsid w:val="00791333"/>
    <w:rsid w:val="00791C5E"/>
    <w:rsid w:val="00791DCB"/>
    <w:rsid w:val="0079249C"/>
    <w:rsid w:val="0079263C"/>
    <w:rsid w:val="00792BA7"/>
    <w:rsid w:val="007937B7"/>
    <w:rsid w:val="0079391B"/>
    <w:rsid w:val="007939F9"/>
    <w:rsid w:val="00793C51"/>
    <w:rsid w:val="00793E64"/>
    <w:rsid w:val="007949B8"/>
    <w:rsid w:val="007953CB"/>
    <w:rsid w:val="00795C0E"/>
    <w:rsid w:val="00796319"/>
    <w:rsid w:val="007965CB"/>
    <w:rsid w:val="00796BFF"/>
    <w:rsid w:val="007970CA"/>
    <w:rsid w:val="00797640"/>
    <w:rsid w:val="0079775F"/>
    <w:rsid w:val="00797C11"/>
    <w:rsid w:val="007A0396"/>
    <w:rsid w:val="007A1223"/>
    <w:rsid w:val="007A33D6"/>
    <w:rsid w:val="007A41FE"/>
    <w:rsid w:val="007A4636"/>
    <w:rsid w:val="007A4A9A"/>
    <w:rsid w:val="007A531B"/>
    <w:rsid w:val="007A550A"/>
    <w:rsid w:val="007A5A88"/>
    <w:rsid w:val="007A629C"/>
    <w:rsid w:val="007A65CD"/>
    <w:rsid w:val="007A687D"/>
    <w:rsid w:val="007A6E12"/>
    <w:rsid w:val="007B0473"/>
    <w:rsid w:val="007B092A"/>
    <w:rsid w:val="007B0D1F"/>
    <w:rsid w:val="007B0F4F"/>
    <w:rsid w:val="007B1289"/>
    <w:rsid w:val="007B20DF"/>
    <w:rsid w:val="007B2671"/>
    <w:rsid w:val="007B34E0"/>
    <w:rsid w:val="007B3573"/>
    <w:rsid w:val="007B3811"/>
    <w:rsid w:val="007B3A32"/>
    <w:rsid w:val="007B5814"/>
    <w:rsid w:val="007B5861"/>
    <w:rsid w:val="007B5F9F"/>
    <w:rsid w:val="007B6531"/>
    <w:rsid w:val="007B6626"/>
    <w:rsid w:val="007B6992"/>
    <w:rsid w:val="007B6BDC"/>
    <w:rsid w:val="007B7051"/>
    <w:rsid w:val="007C18E1"/>
    <w:rsid w:val="007C37DC"/>
    <w:rsid w:val="007C4112"/>
    <w:rsid w:val="007C4216"/>
    <w:rsid w:val="007C5326"/>
    <w:rsid w:val="007C5767"/>
    <w:rsid w:val="007C6620"/>
    <w:rsid w:val="007C6659"/>
    <w:rsid w:val="007C7F1A"/>
    <w:rsid w:val="007D0ADF"/>
    <w:rsid w:val="007D14AF"/>
    <w:rsid w:val="007D1B62"/>
    <w:rsid w:val="007D1EDD"/>
    <w:rsid w:val="007D2FE9"/>
    <w:rsid w:val="007D3266"/>
    <w:rsid w:val="007D3BB8"/>
    <w:rsid w:val="007D3BC3"/>
    <w:rsid w:val="007D3EC7"/>
    <w:rsid w:val="007D4629"/>
    <w:rsid w:val="007D4A3B"/>
    <w:rsid w:val="007D4D48"/>
    <w:rsid w:val="007D567C"/>
    <w:rsid w:val="007D5C6C"/>
    <w:rsid w:val="007D637D"/>
    <w:rsid w:val="007D694C"/>
    <w:rsid w:val="007D6B8C"/>
    <w:rsid w:val="007D7906"/>
    <w:rsid w:val="007E02C9"/>
    <w:rsid w:val="007E02E9"/>
    <w:rsid w:val="007E042F"/>
    <w:rsid w:val="007E084D"/>
    <w:rsid w:val="007E11AC"/>
    <w:rsid w:val="007E14A4"/>
    <w:rsid w:val="007E176E"/>
    <w:rsid w:val="007E1782"/>
    <w:rsid w:val="007E28BC"/>
    <w:rsid w:val="007E2EF2"/>
    <w:rsid w:val="007E3ADB"/>
    <w:rsid w:val="007E4151"/>
    <w:rsid w:val="007E436D"/>
    <w:rsid w:val="007E550C"/>
    <w:rsid w:val="007E6B47"/>
    <w:rsid w:val="007E6F2F"/>
    <w:rsid w:val="007F0631"/>
    <w:rsid w:val="007F0A17"/>
    <w:rsid w:val="007F0A86"/>
    <w:rsid w:val="007F0D2E"/>
    <w:rsid w:val="007F16D8"/>
    <w:rsid w:val="007F2612"/>
    <w:rsid w:val="007F2A13"/>
    <w:rsid w:val="007F2A1B"/>
    <w:rsid w:val="007F2BB1"/>
    <w:rsid w:val="007F3587"/>
    <w:rsid w:val="007F3D66"/>
    <w:rsid w:val="007F4402"/>
    <w:rsid w:val="007F6CA5"/>
    <w:rsid w:val="007F7015"/>
    <w:rsid w:val="00800587"/>
    <w:rsid w:val="00801364"/>
    <w:rsid w:val="008013A2"/>
    <w:rsid w:val="008013E6"/>
    <w:rsid w:val="00801A9E"/>
    <w:rsid w:val="00801C8B"/>
    <w:rsid w:val="00804FAB"/>
    <w:rsid w:val="008055BF"/>
    <w:rsid w:val="00805EB7"/>
    <w:rsid w:val="0080681C"/>
    <w:rsid w:val="00806ACB"/>
    <w:rsid w:val="00806BB9"/>
    <w:rsid w:val="00807059"/>
    <w:rsid w:val="00807788"/>
    <w:rsid w:val="00810139"/>
    <w:rsid w:val="0081069C"/>
    <w:rsid w:val="008113BF"/>
    <w:rsid w:val="008113CF"/>
    <w:rsid w:val="00811A49"/>
    <w:rsid w:val="008131EE"/>
    <w:rsid w:val="0081388F"/>
    <w:rsid w:val="008149A5"/>
    <w:rsid w:val="00815199"/>
    <w:rsid w:val="008153D7"/>
    <w:rsid w:val="0081564C"/>
    <w:rsid w:val="00815C3C"/>
    <w:rsid w:val="00815DCC"/>
    <w:rsid w:val="00817165"/>
    <w:rsid w:val="008179CB"/>
    <w:rsid w:val="0082207B"/>
    <w:rsid w:val="008225FD"/>
    <w:rsid w:val="00822A1D"/>
    <w:rsid w:val="00822A83"/>
    <w:rsid w:val="00823BBB"/>
    <w:rsid w:val="00823F05"/>
    <w:rsid w:val="008240A4"/>
    <w:rsid w:val="008269B4"/>
    <w:rsid w:val="00827EEA"/>
    <w:rsid w:val="00830605"/>
    <w:rsid w:val="00830E13"/>
    <w:rsid w:val="0083173A"/>
    <w:rsid w:val="00831839"/>
    <w:rsid w:val="00831B19"/>
    <w:rsid w:val="00831D9D"/>
    <w:rsid w:val="0083257A"/>
    <w:rsid w:val="00832908"/>
    <w:rsid w:val="0083298F"/>
    <w:rsid w:val="00833FBC"/>
    <w:rsid w:val="00834E7C"/>
    <w:rsid w:val="0083503F"/>
    <w:rsid w:val="008351AD"/>
    <w:rsid w:val="00835601"/>
    <w:rsid w:val="00836D1E"/>
    <w:rsid w:val="00840A76"/>
    <w:rsid w:val="00841105"/>
    <w:rsid w:val="00841C2B"/>
    <w:rsid w:val="00842017"/>
    <w:rsid w:val="00842574"/>
    <w:rsid w:val="00842F0F"/>
    <w:rsid w:val="008436B8"/>
    <w:rsid w:val="00844159"/>
    <w:rsid w:val="0084467D"/>
    <w:rsid w:val="00845A55"/>
    <w:rsid w:val="00846499"/>
    <w:rsid w:val="008467FF"/>
    <w:rsid w:val="00846818"/>
    <w:rsid w:val="00846B3C"/>
    <w:rsid w:val="0084721E"/>
    <w:rsid w:val="00847BC4"/>
    <w:rsid w:val="00847FC0"/>
    <w:rsid w:val="00850C4A"/>
    <w:rsid w:val="0085147A"/>
    <w:rsid w:val="00851DBE"/>
    <w:rsid w:val="00852121"/>
    <w:rsid w:val="00852E53"/>
    <w:rsid w:val="00852EAE"/>
    <w:rsid w:val="0085371F"/>
    <w:rsid w:val="00854031"/>
    <w:rsid w:val="00854ECA"/>
    <w:rsid w:val="00855046"/>
    <w:rsid w:val="0085536A"/>
    <w:rsid w:val="008554C9"/>
    <w:rsid w:val="00855B2E"/>
    <w:rsid w:val="00856385"/>
    <w:rsid w:val="008567F6"/>
    <w:rsid w:val="00856D4D"/>
    <w:rsid w:val="00857F6A"/>
    <w:rsid w:val="00860461"/>
    <w:rsid w:val="00861A89"/>
    <w:rsid w:val="00861D0D"/>
    <w:rsid w:val="00862B9B"/>
    <w:rsid w:val="008635A2"/>
    <w:rsid w:val="00863999"/>
    <w:rsid w:val="0086406F"/>
    <w:rsid w:val="008641F4"/>
    <w:rsid w:val="008649A8"/>
    <w:rsid w:val="00864CC6"/>
    <w:rsid w:val="00864CCD"/>
    <w:rsid w:val="0086514C"/>
    <w:rsid w:val="00865A2B"/>
    <w:rsid w:val="00866F14"/>
    <w:rsid w:val="008705E7"/>
    <w:rsid w:val="00870F2C"/>
    <w:rsid w:val="0087128F"/>
    <w:rsid w:val="00873677"/>
    <w:rsid w:val="0087722E"/>
    <w:rsid w:val="00877A3B"/>
    <w:rsid w:val="00877B42"/>
    <w:rsid w:val="00880826"/>
    <w:rsid w:val="00881F21"/>
    <w:rsid w:val="00882333"/>
    <w:rsid w:val="00882AAC"/>
    <w:rsid w:val="00883023"/>
    <w:rsid w:val="008839A4"/>
    <w:rsid w:val="00883A9F"/>
    <w:rsid w:val="00885715"/>
    <w:rsid w:val="00885C6F"/>
    <w:rsid w:val="00887E72"/>
    <w:rsid w:val="008901CB"/>
    <w:rsid w:val="00890C31"/>
    <w:rsid w:val="00891012"/>
    <w:rsid w:val="00892102"/>
    <w:rsid w:val="00892434"/>
    <w:rsid w:val="00892548"/>
    <w:rsid w:val="00893898"/>
    <w:rsid w:val="0089512A"/>
    <w:rsid w:val="00895415"/>
    <w:rsid w:val="0089628D"/>
    <w:rsid w:val="008968A9"/>
    <w:rsid w:val="00896DFB"/>
    <w:rsid w:val="00897E6A"/>
    <w:rsid w:val="00897E83"/>
    <w:rsid w:val="008A1789"/>
    <w:rsid w:val="008A1F4F"/>
    <w:rsid w:val="008A2DFE"/>
    <w:rsid w:val="008A2E9B"/>
    <w:rsid w:val="008A3E27"/>
    <w:rsid w:val="008A5354"/>
    <w:rsid w:val="008A57D5"/>
    <w:rsid w:val="008A5B06"/>
    <w:rsid w:val="008A5C48"/>
    <w:rsid w:val="008A7380"/>
    <w:rsid w:val="008B0937"/>
    <w:rsid w:val="008B18BB"/>
    <w:rsid w:val="008B20A8"/>
    <w:rsid w:val="008B2C7C"/>
    <w:rsid w:val="008B307B"/>
    <w:rsid w:val="008B40B6"/>
    <w:rsid w:val="008B41A3"/>
    <w:rsid w:val="008B4249"/>
    <w:rsid w:val="008B44A2"/>
    <w:rsid w:val="008B59E7"/>
    <w:rsid w:val="008B6851"/>
    <w:rsid w:val="008C0363"/>
    <w:rsid w:val="008C04CF"/>
    <w:rsid w:val="008C0BCC"/>
    <w:rsid w:val="008C1322"/>
    <w:rsid w:val="008C1557"/>
    <w:rsid w:val="008C1A9F"/>
    <w:rsid w:val="008C2061"/>
    <w:rsid w:val="008C234B"/>
    <w:rsid w:val="008C26B5"/>
    <w:rsid w:val="008C2BBD"/>
    <w:rsid w:val="008C42A8"/>
    <w:rsid w:val="008C4516"/>
    <w:rsid w:val="008C4E57"/>
    <w:rsid w:val="008C4F75"/>
    <w:rsid w:val="008C55B2"/>
    <w:rsid w:val="008C6276"/>
    <w:rsid w:val="008C62A7"/>
    <w:rsid w:val="008C6854"/>
    <w:rsid w:val="008C6C2B"/>
    <w:rsid w:val="008C7B10"/>
    <w:rsid w:val="008D0342"/>
    <w:rsid w:val="008D0A3B"/>
    <w:rsid w:val="008D1E6A"/>
    <w:rsid w:val="008D219E"/>
    <w:rsid w:val="008D2271"/>
    <w:rsid w:val="008D3016"/>
    <w:rsid w:val="008D34F4"/>
    <w:rsid w:val="008D3B27"/>
    <w:rsid w:val="008D4C26"/>
    <w:rsid w:val="008D4CC9"/>
    <w:rsid w:val="008D5285"/>
    <w:rsid w:val="008D52A0"/>
    <w:rsid w:val="008D629F"/>
    <w:rsid w:val="008D76C2"/>
    <w:rsid w:val="008D7768"/>
    <w:rsid w:val="008D7770"/>
    <w:rsid w:val="008D7AB4"/>
    <w:rsid w:val="008E0B75"/>
    <w:rsid w:val="008E16F2"/>
    <w:rsid w:val="008E1957"/>
    <w:rsid w:val="008E1FD2"/>
    <w:rsid w:val="008E2C79"/>
    <w:rsid w:val="008E2D04"/>
    <w:rsid w:val="008E360B"/>
    <w:rsid w:val="008E4041"/>
    <w:rsid w:val="008E42FA"/>
    <w:rsid w:val="008E4348"/>
    <w:rsid w:val="008E473B"/>
    <w:rsid w:val="008E4A40"/>
    <w:rsid w:val="008E6013"/>
    <w:rsid w:val="008E64A2"/>
    <w:rsid w:val="008E693C"/>
    <w:rsid w:val="008E6EC8"/>
    <w:rsid w:val="008E72A9"/>
    <w:rsid w:val="008F1410"/>
    <w:rsid w:val="008F173E"/>
    <w:rsid w:val="008F23AE"/>
    <w:rsid w:val="008F2554"/>
    <w:rsid w:val="008F25EC"/>
    <w:rsid w:val="008F388F"/>
    <w:rsid w:val="008F533E"/>
    <w:rsid w:val="008F64C0"/>
    <w:rsid w:val="008F668B"/>
    <w:rsid w:val="008F67C3"/>
    <w:rsid w:val="008F6FB8"/>
    <w:rsid w:val="008F71F3"/>
    <w:rsid w:val="008F775E"/>
    <w:rsid w:val="008F7A5F"/>
    <w:rsid w:val="0090016C"/>
    <w:rsid w:val="00900CAB"/>
    <w:rsid w:val="0090126E"/>
    <w:rsid w:val="00901B95"/>
    <w:rsid w:val="00902AD6"/>
    <w:rsid w:val="00902CD7"/>
    <w:rsid w:val="009037F9"/>
    <w:rsid w:val="00903F3B"/>
    <w:rsid w:val="009044E4"/>
    <w:rsid w:val="00904E32"/>
    <w:rsid w:val="00904E94"/>
    <w:rsid w:val="00905366"/>
    <w:rsid w:val="009058E3"/>
    <w:rsid w:val="00906C4E"/>
    <w:rsid w:val="00910AC9"/>
    <w:rsid w:val="00911175"/>
    <w:rsid w:val="009118AA"/>
    <w:rsid w:val="009119DE"/>
    <w:rsid w:val="00911D5C"/>
    <w:rsid w:val="009121D8"/>
    <w:rsid w:val="00912538"/>
    <w:rsid w:val="0091427F"/>
    <w:rsid w:val="0091686F"/>
    <w:rsid w:val="00916F23"/>
    <w:rsid w:val="00916FDB"/>
    <w:rsid w:val="00917660"/>
    <w:rsid w:val="00917854"/>
    <w:rsid w:val="00917DDE"/>
    <w:rsid w:val="00920193"/>
    <w:rsid w:val="00920273"/>
    <w:rsid w:val="0092043E"/>
    <w:rsid w:val="00920574"/>
    <w:rsid w:val="0092081B"/>
    <w:rsid w:val="00922004"/>
    <w:rsid w:val="00922657"/>
    <w:rsid w:val="00922C40"/>
    <w:rsid w:val="009236AA"/>
    <w:rsid w:val="0092470A"/>
    <w:rsid w:val="009247E3"/>
    <w:rsid w:val="00924F32"/>
    <w:rsid w:val="00925FBB"/>
    <w:rsid w:val="009261A0"/>
    <w:rsid w:val="00926A70"/>
    <w:rsid w:val="00926BCC"/>
    <w:rsid w:val="00926D72"/>
    <w:rsid w:val="00927BC7"/>
    <w:rsid w:val="00927BC9"/>
    <w:rsid w:val="009303FF"/>
    <w:rsid w:val="0093065A"/>
    <w:rsid w:val="00930954"/>
    <w:rsid w:val="00930B60"/>
    <w:rsid w:val="00930E4C"/>
    <w:rsid w:val="00930EA1"/>
    <w:rsid w:val="009312B2"/>
    <w:rsid w:val="009317C7"/>
    <w:rsid w:val="0093272E"/>
    <w:rsid w:val="00932829"/>
    <w:rsid w:val="00932999"/>
    <w:rsid w:val="00932B70"/>
    <w:rsid w:val="009349DA"/>
    <w:rsid w:val="00934E93"/>
    <w:rsid w:val="0093535D"/>
    <w:rsid w:val="009356B4"/>
    <w:rsid w:val="00936706"/>
    <w:rsid w:val="00936BCB"/>
    <w:rsid w:val="0094020C"/>
    <w:rsid w:val="00940616"/>
    <w:rsid w:val="00940672"/>
    <w:rsid w:val="00940990"/>
    <w:rsid w:val="009410F2"/>
    <w:rsid w:val="00942120"/>
    <w:rsid w:val="0094273A"/>
    <w:rsid w:val="00942E15"/>
    <w:rsid w:val="009444BD"/>
    <w:rsid w:val="00945041"/>
    <w:rsid w:val="009454F7"/>
    <w:rsid w:val="009455F5"/>
    <w:rsid w:val="00946BDD"/>
    <w:rsid w:val="009476D3"/>
    <w:rsid w:val="00947D8B"/>
    <w:rsid w:val="00950DFA"/>
    <w:rsid w:val="0095343B"/>
    <w:rsid w:val="00953551"/>
    <w:rsid w:val="00953717"/>
    <w:rsid w:val="0095471E"/>
    <w:rsid w:val="00955011"/>
    <w:rsid w:val="00955071"/>
    <w:rsid w:val="009555B6"/>
    <w:rsid w:val="00955ADA"/>
    <w:rsid w:val="00955F0F"/>
    <w:rsid w:val="009562F7"/>
    <w:rsid w:val="00956AEB"/>
    <w:rsid w:val="0095755A"/>
    <w:rsid w:val="00957AE9"/>
    <w:rsid w:val="0096039C"/>
    <w:rsid w:val="009617C0"/>
    <w:rsid w:val="009620F0"/>
    <w:rsid w:val="0096284B"/>
    <w:rsid w:val="00962DD8"/>
    <w:rsid w:val="00962DDF"/>
    <w:rsid w:val="009637C0"/>
    <w:rsid w:val="00963BFB"/>
    <w:rsid w:val="0096443A"/>
    <w:rsid w:val="00964720"/>
    <w:rsid w:val="00964F2E"/>
    <w:rsid w:val="009653B5"/>
    <w:rsid w:val="00965839"/>
    <w:rsid w:val="00965BE6"/>
    <w:rsid w:val="00965E53"/>
    <w:rsid w:val="00965EB7"/>
    <w:rsid w:val="009663BC"/>
    <w:rsid w:val="00966953"/>
    <w:rsid w:val="00967041"/>
    <w:rsid w:val="00970D9D"/>
    <w:rsid w:val="00970FF7"/>
    <w:rsid w:val="0097159E"/>
    <w:rsid w:val="00971B85"/>
    <w:rsid w:val="00972E22"/>
    <w:rsid w:val="00973058"/>
    <w:rsid w:val="00973870"/>
    <w:rsid w:val="00973ECD"/>
    <w:rsid w:val="0097453C"/>
    <w:rsid w:val="009745D0"/>
    <w:rsid w:val="009746E7"/>
    <w:rsid w:val="00974946"/>
    <w:rsid w:val="00975B14"/>
    <w:rsid w:val="00975DF1"/>
    <w:rsid w:val="00976051"/>
    <w:rsid w:val="00976227"/>
    <w:rsid w:val="00976B4F"/>
    <w:rsid w:val="00976DD5"/>
    <w:rsid w:val="009775F5"/>
    <w:rsid w:val="00977B22"/>
    <w:rsid w:val="009804C5"/>
    <w:rsid w:val="009816D6"/>
    <w:rsid w:val="00983EAD"/>
    <w:rsid w:val="00984D7A"/>
    <w:rsid w:val="00986A00"/>
    <w:rsid w:val="009872B9"/>
    <w:rsid w:val="009875B6"/>
    <w:rsid w:val="00987CA4"/>
    <w:rsid w:val="00987CD0"/>
    <w:rsid w:val="00987F93"/>
    <w:rsid w:val="00990282"/>
    <w:rsid w:val="009908EA"/>
    <w:rsid w:val="00990DEF"/>
    <w:rsid w:val="009918D1"/>
    <w:rsid w:val="00991F42"/>
    <w:rsid w:val="009920EB"/>
    <w:rsid w:val="00992370"/>
    <w:rsid w:val="00992765"/>
    <w:rsid w:val="00992BFC"/>
    <w:rsid w:val="009935C6"/>
    <w:rsid w:val="00993CD5"/>
    <w:rsid w:val="00994D60"/>
    <w:rsid w:val="00994EDB"/>
    <w:rsid w:val="009951B5"/>
    <w:rsid w:val="00995FAB"/>
    <w:rsid w:val="00995FD7"/>
    <w:rsid w:val="00996165"/>
    <w:rsid w:val="009965EA"/>
    <w:rsid w:val="00996821"/>
    <w:rsid w:val="00997253"/>
    <w:rsid w:val="0099734D"/>
    <w:rsid w:val="009A0085"/>
    <w:rsid w:val="009A0686"/>
    <w:rsid w:val="009A0A84"/>
    <w:rsid w:val="009A1B8D"/>
    <w:rsid w:val="009A259B"/>
    <w:rsid w:val="009A26AA"/>
    <w:rsid w:val="009A2A56"/>
    <w:rsid w:val="009A2BF4"/>
    <w:rsid w:val="009A2F92"/>
    <w:rsid w:val="009A3C5B"/>
    <w:rsid w:val="009A57D2"/>
    <w:rsid w:val="009A5EBC"/>
    <w:rsid w:val="009A6938"/>
    <w:rsid w:val="009B04C1"/>
    <w:rsid w:val="009B058A"/>
    <w:rsid w:val="009B0715"/>
    <w:rsid w:val="009B0C19"/>
    <w:rsid w:val="009B242E"/>
    <w:rsid w:val="009B30F2"/>
    <w:rsid w:val="009B321A"/>
    <w:rsid w:val="009B43A0"/>
    <w:rsid w:val="009B4BC5"/>
    <w:rsid w:val="009B6ADF"/>
    <w:rsid w:val="009B6B82"/>
    <w:rsid w:val="009B7773"/>
    <w:rsid w:val="009B7A81"/>
    <w:rsid w:val="009C08C4"/>
    <w:rsid w:val="009C1257"/>
    <w:rsid w:val="009C2737"/>
    <w:rsid w:val="009C2ADE"/>
    <w:rsid w:val="009C2CD6"/>
    <w:rsid w:val="009C3100"/>
    <w:rsid w:val="009C336E"/>
    <w:rsid w:val="009C3477"/>
    <w:rsid w:val="009C3FB3"/>
    <w:rsid w:val="009C4048"/>
    <w:rsid w:val="009C4E6D"/>
    <w:rsid w:val="009C4EE7"/>
    <w:rsid w:val="009C5526"/>
    <w:rsid w:val="009C55A3"/>
    <w:rsid w:val="009C56E6"/>
    <w:rsid w:val="009C5C17"/>
    <w:rsid w:val="009C63EB"/>
    <w:rsid w:val="009C6B3A"/>
    <w:rsid w:val="009C6F2E"/>
    <w:rsid w:val="009C7BE0"/>
    <w:rsid w:val="009C7E6F"/>
    <w:rsid w:val="009C7F1F"/>
    <w:rsid w:val="009D0081"/>
    <w:rsid w:val="009D02B9"/>
    <w:rsid w:val="009D11CD"/>
    <w:rsid w:val="009D1670"/>
    <w:rsid w:val="009D1748"/>
    <w:rsid w:val="009D1CEB"/>
    <w:rsid w:val="009D1EBF"/>
    <w:rsid w:val="009D2268"/>
    <w:rsid w:val="009D2A0F"/>
    <w:rsid w:val="009D3379"/>
    <w:rsid w:val="009D35EF"/>
    <w:rsid w:val="009D369C"/>
    <w:rsid w:val="009D3C0D"/>
    <w:rsid w:val="009D3CBE"/>
    <w:rsid w:val="009D4750"/>
    <w:rsid w:val="009D599D"/>
    <w:rsid w:val="009D62BC"/>
    <w:rsid w:val="009D63F2"/>
    <w:rsid w:val="009D6EAA"/>
    <w:rsid w:val="009D705A"/>
    <w:rsid w:val="009D728A"/>
    <w:rsid w:val="009D7568"/>
    <w:rsid w:val="009D7D60"/>
    <w:rsid w:val="009E05A6"/>
    <w:rsid w:val="009E1A21"/>
    <w:rsid w:val="009E24DF"/>
    <w:rsid w:val="009E2820"/>
    <w:rsid w:val="009E2884"/>
    <w:rsid w:val="009E3436"/>
    <w:rsid w:val="009E4488"/>
    <w:rsid w:val="009E4A44"/>
    <w:rsid w:val="009E4AEF"/>
    <w:rsid w:val="009E560D"/>
    <w:rsid w:val="009E569F"/>
    <w:rsid w:val="009E56B3"/>
    <w:rsid w:val="009E5EFD"/>
    <w:rsid w:val="009E680F"/>
    <w:rsid w:val="009E6B70"/>
    <w:rsid w:val="009E6D77"/>
    <w:rsid w:val="009E765C"/>
    <w:rsid w:val="009E78FA"/>
    <w:rsid w:val="009E7F99"/>
    <w:rsid w:val="009F0CB6"/>
    <w:rsid w:val="009F1791"/>
    <w:rsid w:val="009F2330"/>
    <w:rsid w:val="009F2C85"/>
    <w:rsid w:val="009F2D3B"/>
    <w:rsid w:val="009F390E"/>
    <w:rsid w:val="009F3E16"/>
    <w:rsid w:val="009F4731"/>
    <w:rsid w:val="009F4854"/>
    <w:rsid w:val="009F4B3D"/>
    <w:rsid w:val="009F4D26"/>
    <w:rsid w:val="009F52D9"/>
    <w:rsid w:val="009F5340"/>
    <w:rsid w:val="009F57B9"/>
    <w:rsid w:val="009F65A7"/>
    <w:rsid w:val="009F6671"/>
    <w:rsid w:val="009F7C87"/>
    <w:rsid w:val="00A000C1"/>
    <w:rsid w:val="00A00502"/>
    <w:rsid w:val="00A006E0"/>
    <w:rsid w:val="00A01B5F"/>
    <w:rsid w:val="00A01CAD"/>
    <w:rsid w:val="00A0279F"/>
    <w:rsid w:val="00A02AC9"/>
    <w:rsid w:val="00A032A5"/>
    <w:rsid w:val="00A0695A"/>
    <w:rsid w:val="00A076B1"/>
    <w:rsid w:val="00A07C34"/>
    <w:rsid w:val="00A1064E"/>
    <w:rsid w:val="00A11AEB"/>
    <w:rsid w:val="00A131B1"/>
    <w:rsid w:val="00A1345E"/>
    <w:rsid w:val="00A1364F"/>
    <w:rsid w:val="00A13B1B"/>
    <w:rsid w:val="00A13F3D"/>
    <w:rsid w:val="00A14740"/>
    <w:rsid w:val="00A1559D"/>
    <w:rsid w:val="00A15765"/>
    <w:rsid w:val="00A15768"/>
    <w:rsid w:val="00A158BC"/>
    <w:rsid w:val="00A16E60"/>
    <w:rsid w:val="00A21A69"/>
    <w:rsid w:val="00A223A4"/>
    <w:rsid w:val="00A2348B"/>
    <w:rsid w:val="00A23A50"/>
    <w:rsid w:val="00A2444A"/>
    <w:rsid w:val="00A2520E"/>
    <w:rsid w:val="00A25A9D"/>
    <w:rsid w:val="00A25ABF"/>
    <w:rsid w:val="00A2606B"/>
    <w:rsid w:val="00A267D8"/>
    <w:rsid w:val="00A26F36"/>
    <w:rsid w:val="00A27B3D"/>
    <w:rsid w:val="00A3002A"/>
    <w:rsid w:val="00A3026F"/>
    <w:rsid w:val="00A309E1"/>
    <w:rsid w:val="00A30EA5"/>
    <w:rsid w:val="00A31DA3"/>
    <w:rsid w:val="00A326C3"/>
    <w:rsid w:val="00A330D1"/>
    <w:rsid w:val="00A343E1"/>
    <w:rsid w:val="00A34C18"/>
    <w:rsid w:val="00A34CF8"/>
    <w:rsid w:val="00A35094"/>
    <w:rsid w:val="00A35587"/>
    <w:rsid w:val="00A3599D"/>
    <w:rsid w:val="00A3612C"/>
    <w:rsid w:val="00A36710"/>
    <w:rsid w:val="00A3720B"/>
    <w:rsid w:val="00A377BE"/>
    <w:rsid w:val="00A37D6D"/>
    <w:rsid w:val="00A40562"/>
    <w:rsid w:val="00A40648"/>
    <w:rsid w:val="00A413CE"/>
    <w:rsid w:val="00A42610"/>
    <w:rsid w:val="00A42D49"/>
    <w:rsid w:val="00A42E33"/>
    <w:rsid w:val="00A43439"/>
    <w:rsid w:val="00A4394C"/>
    <w:rsid w:val="00A4415B"/>
    <w:rsid w:val="00A4484A"/>
    <w:rsid w:val="00A44C54"/>
    <w:rsid w:val="00A44F44"/>
    <w:rsid w:val="00A4636F"/>
    <w:rsid w:val="00A46DDD"/>
    <w:rsid w:val="00A46F07"/>
    <w:rsid w:val="00A478BC"/>
    <w:rsid w:val="00A47C68"/>
    <w:rsid w:val="00A47C9E"/>
    <w:rsid w:val="00A5129A"/>
    <w:rsid w:val="00A51522"/>
    <w:rsid w:val="00A5424A"/>
    <w:rsid w:val="00A54BD1"/>
    <w:rsid w:val="00A54DC4"/>
    <w:rsid w:val="00A5511C"/>
    <w:rsid w:val="00A55D26"/>
    <w:rsid w:val="00A566A5"/>
    <w:rsid w:val="00A569E5"/>
    <w:rsid w:val="00A57694"/>
    <w:rsid w:val="00A57A76"/>
    <w:rsid w:val="00A57E65"/>
    <w:rsid w:val="00A6174C"/>
    <w:rsid w:val="00A61C46"/>
    <w:rsid w:val="00A623FD"/>
    <w:rsid w:val="00A6291F"/>
    <w:rsid w:val="00A62A8A"/>
    <w:rsid w:val="00A6323A"/>
    <w:rsid w:val="00A632BA"/>
    <w:rsid w:val="00A63D88"/>
    <w:rsid w:val="00A64333"/>
    <w:rsid w:val="00A64945"/>
    <w:rsid w:val="00A64CE6"/>
    <w:rsid w:val="00A65154"/>
    <w:rsid w:val="00A65221"/>
    <w:rsid w:val="00A6579E"/>
    <w:rsid w:val="00A65C83"/>
    <w:rsid w:val="00A65D89"/>
    <w:rsid w:val="00A66BAB"/>
    <w:rsid w:val="00A67014"/>
    <w:rsid w:val="00A70504"/>
    <w:rsid w:val="00A70B2D"/>
    <w:rsid w:val="00A7100A"/>
    <w:rsid w:val="00A7111D"/>
    <w:rsid w:val="00A71978"/>
    <w:rsid w:val="00A71ADE"/>
    <w:rsid w:val="00A71DCA"/>
    <w:rsid w:val="00A71FFC"/>
    <w:rsid w:val="00A72116"/>
    <w:rsid w:val="00A727BA"/>
    <w:rsid w:val="00A72854"/>
    <w:rsid w:val="00A73EB8"/>
    <w:rsid w:val="00A74BF8"/>
    <w:rsid w:val="00A75069"/>
    <w:rsid w:val="00A75360"/>
    <w:rsid w:val="00A756C6"/>
    <w:rsid w:val="00A75EDD"/>
    <w:rsid w:val="00A76088"/>
    <w:rsid w:val="00A76BD8"/>
    <w:rsid w:val="00A7712E"/>
    <w:rsid w:val="00A778FB"/>
    <w:rsid w:val="00A804CC"/>
    <w:rsid w:val="00A8054D"/>
    <w:rsid w:val="00A80821"/>
    <w:rsid w:val="00A809CE"/>
    <w:rsid w:val="00A80A95"/>
    <w:rsid w:val="00A80FB0"/>
    <w:rsid w:val="00A8104F"/>
    <w:rsid w:val="00A8284A"/>
    <w:rsid w:val="00A83243"/>
    <w:rsid w:val="00A8337D"/>
    <w:rsid w:val="00A84812"/>
    <w:rsid w:val="00A84BA3"/>
    <w:rsid w:val="00A859D2"/>
    <w:rsid w:val="00A85AC8"/>
    <w:rsid w:val="00A862A6"/>
    <w:rsid w:val="00A8660D"/>
    <w:rsid w:val="00A87045"/>
    <w:rsid w:val="00A877C7"/>
    <w:rsid w:val="00A87D54"/>
    <w:rsid w:val="00A90292"/>
    <w:rsid w:val="00A90985"/>
    <w:rsid w:val="00A90D26"/>
    <w:rsid w:val="00A911C8"/>
    <w:rsid w:val="00A9127F"/>
    <w:rsid w:val="00A91C5F"/>
    <w:rsid w:val="00A91CAB"/>
    <w:rsid w:val="00A92125"/>
    <w:rsid w:val="00A926DA"/>
    <w:rsid w:val="00A92EF2"/>
    <w:rsid w:val="00A93727"/>
    <w:rsid w:val="00A93EA0"/>
    <w:rsid w:val="00A94A53"/>
    <w:rsid w:val="00A94F60"/>
    <w:rsid w:val="00A954BD"/>
    <w:rsid w:val="00A95B18"/>
    <w:rsid w:val="00A96AB2"/>
    <w:rsid w:val="00A96AB4"/>
    <w:rsid w:val="00A97223"/>
    <w:rsid w:val="00A97740"/>
    <w:rsid w:val="00AA06E9"/>
    <w:rsid w:val="00AA09CC"/>
    <w:rsid w:val="00AA17FD"/>
    <w:rsid w:val="00AA1876"/>
    <w:rsid w:val="00AA1AFA"/>
    <w:rsid w:val="00AA40B5"/>
    <w:rsid w:val="00AA44F9"/>
    <w:rsid w:val="00AA4674"/>
    <w:rsid w:val="00AA4A21"/>
    <w:rsid w:val="00AA4DA8"/>
    <w:rsid w:val="00AA4EB7"/>
    <w:rsid w:val="00AA5394"/>
    <w:rsid w:val="00AA56A9"/>
    <w:rsid w:val="00AA7952"/>
    <w:rsid w:val="00AA7E9E"/>
    <w:rsid w:val="00AB10E6"/>
    <w:rsid w:val="00AB254E"/>
    <w:rsid w:val="00AB3150"/>
    <w:rsid w:val="00AB3450"/>
    <w:rsid w:val="00AB3F9E"/>
    <w:rsid w:val="00AB5441"/>
    <w:rsid w:val="00AB6ADC"/>
    <w:rsid w:val="00AB6C2D"/>
    <w:rsid w:val="00AB6F38"/>
    <w:rsid w:val="00AC0497"/>
    <w:rsid w:val="00AC0657"/>
    <w:rsid w:val="00AC08C7"/>
    <w:rsid w:val="00AC0D13"/>
    <w:rsid w:val="00AC0DE0"/>
    <w:rsid w:val="00AC1A89"/>
    <w:rsid w:val="00AC1C8B"/>
    <w:rsid w:val="00AC1D4A"/>
    <w:rsid w:val="00AC27AE"/>
    <w:rsid w:val="00AC28E3"/>
    <w:rsid w:val="00AC3329"/>
    <w:rsid w:val="00AC3337"/>
    <w:rsid w:val="00AC36EE"/>
    <w:rsid w:val="00AC381A"/>
    <w:rsid w:val="00AC3CCE"/>
    <w:rsid w:val="00AC3FDD"/>
    <w:rsid w:val="00AC4995"/>
    <w:rsid w:val="00AC4B1C"/>
    <w:rsid w:val="00AC4E62"/>
    <w:rsid w:val="00AC5EC3"/>
    <w:rsid w:val="00AC69D2"/>
    <w:rsid w:val="00AC6BA2"/>
    <w:rsid w:val="00AC7417"/>
    <w:rsid w:val="00AC7469"/>
    <w:rsid w:val="00AC7DCD"/>
    <w:rsid w:val="00AD057E"/>
    <w:rsid w:val="00AD0CC3"/>
    <w:rsid w:val="00AD0FC3"/>
    <w:rsid w:val="00AD397D"/>
    <w:rsid w:val="00AD3E6D"/>
    <w:rsid w:val="00AD42FC"/>
    <w:rsid w:val="00AD4858"/>
    <w:rsid w:val="00AD4D94"/>
    <w:rsid w:val="00AD5624"/>
    <w:rsid w:val="00AD580F"/>
    <w:rsid w:val="00AD6781"/>
    <w:rsid w:val="00AD724E"/>
    <w:rsid w:val="00AD769C"/>
    <w:rsid w:val="00AD7999"/>
    <w:rsid w:val="00AD7D36"/>
    <w:rsid w:val="00AE0D39"/>
    <w:rsid w:val="00AE232A"/>
    <w:rsid w:val="00AE2D33"/>
    <w:rsid w:val="00AE3246"/>
    <w:rsid w:val="00AE36F3"/>
    <w:rsid w:val="00AE42E3"/>
    <w:rsid w:val="00AE4696"/>
    <w:rsid w:val="00AE5A68"/>
    <w:rsid w:val="00AE5EFD"/>
    <w:rsid w:val="00AE71CA"/>
    <w:rsid w:val="00AE76EA"/>
    <w:rsid w:val="00AF04DE"/>
    <w:rsid w:val="00AF1A67"/>
    <w:rsid w:val="00AF1DCA"/>
    <w:rsid w:val="00AF2159"/>
    <w:rsid w:val="00AF22F0"/>
    <w:rsid w:val="00AF2809"/>
    <w:rsid w:val="00AF3245"/>
    <w:rsid w:val="00AF34CC"/>
    <w:rsid w:val="00AF44A0"/>
    <w:rsid w:val="00AF4FB9"/>
    <w:rsid w:val="00AF50E0"/>
    <w:rsid w:val="00AF5472"/>
    <w:rsid w:val="00AF61F7"/>
    <w:rsid w:val="00AF642D"/>
    <w:rsid w:val="00AF716F"/>
    <w:rsid w:val="00AF7444"/>
    <w:rsid w:val="00B00D1D"/>
    <w:rsid w:val="00B010E4"/>
    <w:rsid w:val="00B01B91"/>
    <w:rsid w:val="00B01EC0"/>
    <w:rsid w:val="00B02492"/>
    <w:rsid w:val="00B02895"/>
    <w:rsid w:val="00B028C6"/>
    <w:rsid w:val="00B03589"/>
    <w:rsid w:val="00B0374E"/>
    <w:rsid w:val="00B03F53"/>
    <w:rsid w:val="00B046B8"/>
    <w:rsid w:val="00B04E56"/>
    <w:rsid w:val="00B04EAF"/>
    <w:rsid w:val="00B051BE"/>
    <w:rsid w:val="00B05312"/>
    <w:rsid w:val="00B05456"/>
    <w:rsid w:val="00B0571B"/>
    <w:rsid w:val="00B05793"/>
    <w:rsid w:val="00B05D57"/>
    <w:rsid w:val="00B06059"/>
    <w:rsid w:val="00B07518"/>
    <w:rsid w:val="00B075EF"/>
    <w:rsid w:val="00B07BCA"/>
    <w:rsid w:val="00B102CF"/>
    <w:rsid w:val="00B10A6B"/>
    <w:rsid w:val="00B114AB"/>
    <w:rsid w:val="00B115FF"/>
    <w:rsid w:val="00B126D8"/>
    <w:rsid w:val="00B13AA6"/>
    <w:rsid w:val="00B13B61"/>
    <w:rsid w:val="00B13F25"/>
    <w:rsid w:val="00B14966"/>
    <w:rsid w:val="00B15155"/>
    <w:rsid w:val="00B15387"/>
    <w:rsid w:val="00B1553C"/>
    <w:rsid w:val="00B16CCC"/>
    <w:rsid w:val="00B2122F"/>
    <w:rsid w:val="00B22055"/>
    <w:rsid w:val="00B22966"/>
    <w:rsid w:val="00B24CA4"/>
    <w:rsid w:val="00B30156"/>
    <w:rsid w:val="00B30F06"/>
    <w:rsid w:val="00B31C6E"/>
    <w:rsid w:val="00B33F3C"/>
    <w:rsid w:val="00B3500B"/>
    <w:rsid w:val="00B35130"/>
    <w:rsid w:val="00B35DBF"/>
    <w:rsid w:val="00B36887"/>
    <w:rsid w:val="00B37959"/>
    <w:rsid w:val="00B37C6C"/>
    <w:rsid w:val="00B40022"/>
    <w:rsid w:val="00B4050F"/>
    <w:rsid w:val="00B406BD"/>
    <w:rsid w:val="00B41BC6"/>
    <w:rsid w:val="00B41EFD"/>
    <w:rsid w:val="00B427B4"/>
    <w:rsid w:val="00B42E49"/>
    <w:rsid w:val="00B43417"/>
    <w:rsid w:val="00B43A41"/>
    <w:rsid w:val="00B44D8B"/>
    <w:rsid w:val="00B44EA4"/>
    <w:rsid w:val="00B4505C"/>
    <w:rsid w:val="00B45576"/>
    <w:rsid w:val="00B45995"/>
    <w:rsid w:val="00B46311"/>
    <w:rsid w:val="00B46404"/>
    <w:rsid w:val="00B47275"/>
    <w:rsid w:val="00B478E5"/>
    <w:rsid w:val="00B50217"/>
    <w:rsid w:val="00B50B7C"/>
    <w:rsid w:val="00B51244"/>
    <w:rsid w:val="00B52432"/>
    <w:rsid w:val="00B53AE3"/>
    <w:rsid w:val="00B53EBE"/>
    <w:rsid w:val="00B54E4C"/>
    <w:rsid w:val="00B54F16"/>
    <w:rsid w:val="00B555B2"/>
    <w:rsid w:val="00B55825"/>
    <w:rsid w:val="00B57CDF"/>
    <w:rsid w:val="00B612FC"/>
    <w:rsid w:val="00B62464"/>
    <w:rsid w:val="00B624DF"/>
    <w:rsid w:val="00B62B01"/>
    <w:rsid w:val="00B63451"/>
    <w:rsid w:val="00B63B56"/>
    <w:rsid w:val="00B63C67"/>
    <w:rsid w:val="00B63CD2"/>
    <w:rsid w:val="00B63D48"/>
    <w:rsid w:val="00B64307"/>
    <w:rsid w:val="00B6505C"/>
    <w:rsid w:val="00B650F5"/>
    <w:rsid w:val="00B654E2"/>
    <w:rsid w:val="00B664FA"/>
    <w:rsid w:val="00B7034E"/>
    <w:rsid w:val="00B708DD"/>
    <w:rsid w:val="00B70FE0"/>
    <w:rsid w:val="00B71FC3"/>
    <w:rsid w:val="00B72913"/>
    <w:rsid w:val="00B72CE7"/>
    <w:rsid w:val="00B730D2"/>
    <w:rsid w:val="00B73F26"/>
    <w:rsid w:val="00B745FF"/>
    <w:rsid w:val="00B758A3"/>
    <w:rsid w:val="00B75A28"/>
    <w:rsid w:val="00B75C5A"/>
    <w:rsid w:val="00B76796"/>
    <w:rsid w:val="00B76A6F"/>
    <w:rsid w:val="00B76C06"/>
    <w:rsid w:val="00B76D32"/>
    <w:rsid w:val="00B77D5F"/>
    <w:rsid w:val="00B77EBB"/>
    <w:rsid w:val="00B77F2E"/>
    <w:rsid w:val="00B80840"/>
    <w:rsid w:val="00B80850"/>
    <w:rsid w:val="00B80A80"/>
    <w:rsid w:val="00B80CD4"/>
    <w:rsid w:val="00B824E6"/>
    <w:rsid w:val="00B83DE1"/>
    <w:rsid w:val="00B84870"/>
    <w:rsid w:val="00B86852"/>
    <w:rsid w:val="00B86A29"/>
    <w:rsid w:val="00B86BF5"/>
    <w:rsid w:val="00B87272"/>
    <w:rsid w:val="00B90485"/>
    <w:rsid w:val="00B90488"/>
    <w:rsid w:val="00B9089E"/>
    <w:rsid w:val="00B90DB2"/>
    <w:rsid w:val="00B91230"/>
    <w:rsid w:val="00B92003"/>
    <w:rsid w:val="00B923BF"/>
    <w:rsid w:val="00B93201"/>
    <w:rsid w:val="00B9350F"/>
    <w:rsid w:val="00B94571"/>
    <w:rsid w:val="00B94BE1"/>
    <w:rsid w:val="00B96240"/>
    <w:rsid w:val="00B96413"/>
    <w:rsid w:val="00B9644E"/>
    <w:rsid w:val="00B96797"/>
    <w:rsid w:val="00B96CE4"/>
    <w:rsid w:val="00B97599"/>
    <w:rsid w:val="00BA0B66"/>
    <w:rsid w:val="00BA0C43"/>
    <w:rsid w:val="00BA259B"/>
    <w:rsid w:val="00BA2A18"/>
    <w:rsid w:val="00BA3A5E"/>
    <w:rsid w:val="00BA55DE"/>
    <w:rsid w:val="00BA674B"/>
    <w:rsid w:val="00BA6BB2"/>
    <w:rsid w:val="00BA70A0"/>
    <w:rsid w:val="00BA761D"/>
    <w:rsid w:val="00BB04CA"/>
    <w:rsid w:val="00BB08FC"/>
    <w:rsid w:val="00BB0BF9"/>
    <w:rsid w:val="00BB1613"/>
    <w:rsid w:val="00BB1676"/>
    <w:rsid w:val="00BB2B22"/>
    <w:rsid w:val="00BB31B0"/>
    <w:rsid w:val="00BB33BE"/>
    <w:rsid w:val="00BB36C6"/>
    <w:rsid w:val="00BB3EEC"/>
    <w:rsid w:val="00BB4BCE"/>
    <w:rsid w:val="00BB58BE"/>
    <w:rsid w:val="00BB658C"/>
    <w:rsid w:val="00BB68F7"/>
    <w:rsid w:val="00BB6CBD"/>
    <w:rsid w:val="00BC0BAB"/>
    <w:rsid w:val="00BC113B"/>
    <w:rsid w:val="00BC1242"/>
    <w:rsid w:val="00BC1BEC"/>
    <w:rsid w:val="00BC247B"/>
    <w:rsid w:val="00BC2A28"/>
    <w:rsid w:val="00BC3AF7"/>
    <w:rsid w:val="00BC3EE2"/>
    <w:rsid w:val="00BC40CC"/>
    <w:rsid w:val="00BC44E1"/>
    <w:rsid w:val="00BC48BB"/>
    <w:rsid w:val="00BC508E"/>
    <w:rsid w:val="00BC5846"/>
    <w:rsid w:val="00BC5A1F"/>
    <w:rsid w:val="00BC6475"/>
    <w:rsid w:val="00BC6950"/>
    <w:rsid w:val="00BC6AA0"/>
    <w:rsid w:val="00BC7075"/>
    <w:rsid w:val="00BC7713"/>
    <w:rsid w:val="00BC79CC"/>
    <w:rsid w:val="00BD01C6"/>
    <w:rsid w:val="00BD0872"/>
    <w:rsid w:val="00BD1310"/>
    <w:rsid w:val="00BD1C69"/>
    <w:rsid w:val="00BD2405"/>
    <w:rsid w:val="00BD39C6"/>
    <w:rsid w:val="00BD419F"/>
    <w:rsid w:val="00BD5326"/>
    <w:rsid w:val="00BD56ED"/>
    <w:rsid w:val="00BD59B5"/>
    <w:rsid w:val="00BD59E8"/>
    <w:rsid w:val="00BD6086"/>
    <w:rsid w:val="00BD7858"/>
    <w:rsid w:val="00BD79D7"/>
    <w:rsid w:val="00BD7AC8"/>
    <w:rsid w:val="00BE11A2"/>
    <w:rsid w:val="00BE1CAA"/>
    <w:rsid w:val="00BE20D7"/>
    <w:rsid w:val="00BE273D"/>
    <w:rsid w:val="00BE283B"/>
    <w:rsid w:val="00BE2BC6"/>
    <w:rsid w:val="00BE3DB2"/>
    <w:rsid w:val="00BE4CC5"/>
    <w:rsid w:val="00BE4FA4"/>
    <w:rsid w:val="00BE52A6"/>
    <w:rsid w:val="00BE6D64"/>
    <w:rsid w:val="00BE731E"/>
    <w:rsid w:val="00BE78E3"/>
    <w:rsid w:val="00BE7CE2"/>
    <w:rsid w:val="00BF029E"/>
    <w:rsid w:val="00BF06DD"/>
    <w:rsid w:val="00BF160E"/>
    <w:rsid w:val="00BF1BDD"/>
    <w:rsid w:val="00BF25CB"/>
    <w:rsid w:val="00BF2983"/>
    <w:rsid w:val="00BF339D"/>
    <w:rsid w:val="00BF39A0"/>
    <w:rsid w:val="00BF4D37"/>
    <w:rsid w:val="00BF53C8"/>
    <w:rsid w:val="00BF57DB"/>
    <w:rsid w:val="00BF759D"/>
    <w:rsid w:val="00BF7675"/>
    <w:rsid w:val="00C00662"/>
    <w:rsid w:val="00C00B11"/>
    <w:rsid w:val="00C01682"/>
    <w:rsid w:val="00C01BA7"/>
    <w:rsid w:val="00C02508"/>
    <w:rsid w:val="00C02F01"/>
    <w:rsid w:val="00C03292"/>
    <w:rsid w:val="00C03955"/>
    <w:rsid w:val="00C039EA"/>
    <w:rsid w:val="00C03ADC"/>
    <w:rsid w:val="00C03DD1"/>
    <w:rsid w:val="00C04A1B"/>
    <w:rsid w:val="00C0573B"/>
    <w:rsid w:val="00C05C22"/>
    <w:rsid w:val="00C05EDB"/>
    <w:rsid w:val="00C063DC"/>
    <w:rsid w:val="00C071C4"/>
    <w:rsid w:val="00C07B65"/>
    <w:rsid w:val="00C07E00"/>
    <w:rsid w:val="00C07ECA"/>
    <w:rsid w:val="00C104AF"/>
    <w:rsid w:val="00C1139E"/>
    <w:rsid w:val="00C11AB6"/>
    <w:rsid w:val="00C12718"/>
    <w:rsid w:val="00C129FE"/>
    <w:rsid w:val="00C12E40"/>
    <w:rsid w:val="00C13146"/>
    <w:rsid w:val="00C13A3D"/>
    <w:rsid w:val="00C13C4C"/>
    <w:rsid w:val="00C140B6"/>
    <w:rsid w:val="00C14E5E"/>
    <w:rsid w:val="00C15080"/>
    <w:rsid w:val="00C15AE9"/>
    <w:rsid w:val="00C16686"/>
    <w:rsid w:val="00C16A5E"/>
    <w:rsid w:val="00C175F0"/>
    <w:rsid w:val="00C17C2F"/>
    <w:rsid w:val="00C17F98"/>
    <w:rsid w:val="00C20E4E"/>
    <w:rsid w:val="00C21107"/>
    <w:rsid w:val="00C21476"/>
    <w:rsid w:val="00C21531"/>
    <w:rsid w:val="00C21F6D"/>
    <w:rsid w:val="00C22813"/>
    <w:rsid w:val="00C22C5D"/>
    <w:rsid w:val="00C24402"/>
    <w:rsid w:val="00C24D1C"/>
    <w:rsid w:val="00C24DF1"/>
    <w:rsid w:val="00C24F0B"/>
    <w:rsid w:val="00C26C91"/>
    <w:rsid w:val="00C26E0A"/>
    <w:rsid w:val="00C278FC"/>
    <w:rsid w:val="00C27ACC"/>
    <w:rsid w:val="00C27EB5"/>
    <w:rsid w:val="00C30467"/>
    <w:rsid w:val="00C31518"/>
    <w:rsid w:val="00C31732"/>
    <w:rsid w:val="00C31C3E"/>
    <w:rsid w:val="00C31FD4"/>
    <w:rsid w:val="00C32837"/>
    <w:rsid w:val="00C332FF"/>
    <w:rsid w:val="00C3362E"/>
    <w:rsid w:val="00C33D18"/>
    <w:rsid w:val="00C34516"/>
    <w:rsid w:val="00C34721"/>
    <w:rsid w:val="00C34981"/>
    <w:rsid w:val="00C34BA9"/>
    <w:rsid w:val="00C34DE2"/>
    <w:rsid w:val="00C34ECE"/>
    <w:rsid w:val="00C3505E"/>
    <w:rsid w:val="00C35FD5"/>
    <w:rsid w:val="00C37CCC"/>
    <w:rsid w:val="00C404A3"/>
    <w:rsid w:val="00C4129F"/>
    <w:rsid w:val="00C41F5C"/>
    <w:rsid w:val="00C42478"/>
    <w:rsid w:val="00C42C3F"/>
    <w:rsid w:val="00C434E0"/>
    <w:rsid w:val="00C441C9"/>
    <w:rsid w:val="00C45477"/>
    <w:rsid w:val="00C45639"/>
    <w:rsid w:val="00C45AD4"/>
    <w:rsid w:val="00C46C70"/>
    <w:rsid w:val="00C47941"/>
    <w:rsid w:val="00C47D14"/>
    <w:rsid w:val="00C503A4"/>
    <w:rsid w:val="00C50411"/>
    <w:rsid w:val="00C506FC"/>
    <w:rsid w:val="00C5073C"/>
    <w:rsid w:val="00C51030"/>
    <w:rsid w:val="00C510AC"/>
    <w:rsid w:val="00C5156D"/>
    <w:rsid w:val="00C51D6C"/>
    <w:rsid w:val="00C51D9F"/>
    <w:rsid w:val="00C51F33"/>
    <w:rsid w:val="00C52966"/>
    <w:rsid w:val="00C52B8C"/>
    <w:rsid w:val="00C535D3"/>
    <w:rsid w:val="00C541AF"/>
    <w:rsid w:val="00C5545D"/>
    <w:rsid w:val="00C55AA6"/>
    <w:rsid w:val="00C57072"/>
    <w:rsid w:val="00C60016"/>
    <w:rsid w:val="00C60403"/>
    <w:rsid w:val="00C60C03"/>
    <w:rsid w:val="00C612A9"/>
    <w:rsid w:val="00C61880"/>
    <w:rsid w:val="00C626E8"/>
    <w:rsid w:val="00C6278D"/>
    <w:rsid w:val="00C62FC0"/>
    <w:rsid w:val="00C63D25"/>
    <w:rsid w:val="00C64623"/>
    <w:rsid w:val="00C6472D"/>
    <w:rsid w:val="00C653C5"/>
    <w:rsid w:val="00C65964"/>
    <w:rsid w:val="00C65969"/>
    <w:rsid w:val="00C67485"/>
    <w:rsid w:val="00C67857"/>
    <w:rsid w:val="00C67904"/>
    <w:rsid w:val="00C70A11"/>
    <w:rsid w:val="00C70BF5"/>
    <w:rsid w:val="00C7143E"/>
    <w:rsid w:val="00C71C39"/>
    <w:rsid w:val="00C73550"/>
    <w:rsid w:val="00C73EA7"/>
    <w:rsid w:val="00C74F7A"/>
    <w:rsid w:val="00C74FB0"/>
    <w:rsid w:val="00C75107"/>
    <w:rsid w:val="00C7584D"/>
    <w:rsid w:val="00C75865"/>
    <w:rsid w:val="00C75877"/>
    <w:rsid w:val="00C75911"/>
    <w:rsid w:val="00C76007"/>
    <w:rsid w:val="00C767EE"/>
    <w:rsid w:val="00C77911"/>
    <w:rsid w:val="00C77B4C"/>
    <w:rsid w:val="00C8009A"/>
    <w:rsid w:val="00C8140A"/>
    <w:rsid w:val="00C81D37"/>
    <w:rsid w:val="00C8212D"/>
    <w:rsid w:val="00C8222D"/>
    <w:rsid w:val="00C823DB"/>
    <w:rsid w:val="00C82A43"/>
    <w:rsid w:val="00C83191"/>
    <w:rsid w:val="00C835D6"/>
    <w:rsid w:val="00C839F5"/>
    <w:rsid w:val="00C83CB0"/>
    <w:rsid w:val="00C84094"/>
    <w:rsid w:val="00C84113"/>
    <w:rsid w:val="00C8418F"/>
    <w:rsid w:val="00C8538F"/>
    <w:rsid w:val="00C856F4"/>
    <w:rsid w:val="00C85C62"/>
    <w:rsid w:val="00C86645"/>
    <w:rsid w:val="00C869C8"/>
    <w:rsid w:val="00C86E2C"/>
    <w:rsid w:val="00C87F54"/>
    <w:rsid w:val="00C90559"/>
    <w:rsid w:val="00C91474"/>
    <w:rsid w:val="00C91805"/>
    <w:rsid w:val="00C91848"/>
    <w:rsid w:val="00C91E17"/>
    <w:rsid w:val="00C922AC"/>
    <w:rsid w:val="00C92EB9"/>
    <w:rsid w:val="00C93404"/>
    <w:rsid w:val="00C93C01"/>
    <w:rsid w:val="00C93EB3"/>
    <w:rsid w:val="00C93F4D"/>
    <w:rsid w:val="00C940EF"/>
    <w:rsid w:val="00C94297"/>
    <w:rsid w:val="00C94564"/>
    <w:rsid w:val="00C95631"/>
    <w:rsid w:val="00C956BF"/>
    <w:rsid w:val="00C9571C"/>
    <w:rsid w:val="00C95B90"/>
    <w:rsid w:val="00C96DD2"/>
    <w:rsid w:val="00C97077"/>
    <w:rsid w:val="00C97675"/>
    <w:rsid w:val="00C977E7"/>
    <w:rsid w:val="00CA0ADD"/>
    <w:rsid w:val="00CA0EDA"/>
    <w:rsid w:val="00CA0F61"/>
    <w:rsid w:val="00CA1E74"/>
    <w:rsid w:val="00CA1FD7"/>
    <w:rsid w:val="00CA1FF8"/>
    <w:rsid w:val="00CA288C"/>
    <w:rsid w:val="00CA2EC5"/>
    <w:rsid w:val="00CA37D8"/>
    <w:rsid w:val="00CA50EC"/>
    <w:rsid w:val="00CA5CCC"/>
    <w:rsid w:val="00CA5D97"/>
    <w:rsid w:val="00CA6576"/>
    <w:rsid w:val="00CA6D1C"/>
    <w:rsid w:val="00CB0AE5"/>
    <w:rsid w:val="00CB1813"/>
    <w:rsid w:val="00CB2021"/>
    <w:rsid w:val="00CB24C8"/>
    <w:rsid w:val="00CB48D5"/>
    <w:rsid w:val="00CB5146"/>
    <w:rsid w:val="00CB5F85"/>
    <w:rsid w:val="00CB6141"/>
    <w:rsid w:val="00CC012C"/>
    <w:rsid w:val="00CC1649"/>
    <w:rsid w:val="00CC1DC0"/>
    <w:rsid w:val="00CC2640"/>
    <w:rsid w:val="00CC3B85"/>
    <w:rsid w:val="00CC3B9D"/>
    <w:rsid w:val="00CC47EA"/>
    <w:rsid w:val="00CC6340"/>
    <w:rsid w:val="00CC71D3"/>
    <w:rsid w:val="00CD063D"/>
    <w:rsid w:val="00CD0D9D"/>
    <w:rsid w:val="00CD1866"/>
    <w:rsid w:val="00CD1E4F"/>
    <w:rsid w:val="00CD2A1F"/>
    <w:rsid w:val="00CD2C8C"/>
    <w:rsid w:val="00CD2F09"/>
    <w:rsid w:val="00CD340B"/>
    <w:rsid w:val="00CD3D38"/>
    <w:rsid w:val="00CD3F3D"/>
    <w:rsid w:val="00CD40D9"/>
    <w:rsid w:val="00CD4292"/>
    <w:rsid w:val="00CD42D4"/>
    <w:rsid w:val="00CD4916"/>
    <w:rsid w:val="00CD4CC9"/>
    <w:rsid w:val="00CD5580"/>
    <w:rsid w:val="00CD5CCE"/>
    <w:rsid w:val="00CD7666"/>
    <w:rsid w:val="00CE05E6"/>
    <w:rsid w:val="00CE0672"/>
    <w:rsid w:val="00CE0D0B"/>
    <w:rsid w:val="00CE1277"/>
    <w:rsid w:val="00CE1AE1"/>
    <w:rsid w:val="00CE1FE4"/>
    <w:rsid w:val="00CE3B55"/>
    <w:rsid w:val="00CE40C3"/>
    <w:rsid w:val="00CE4BC6"/>
    <w:rsid w:val="00CE52EA"/>
    <w:rsid w:val="00CE6A87"/>
    <w:rsid w:val="00CE6F3A"/>
    <w:rsid w:val="00CF0880"/>
    <w:rsid w:val="00CF10B7"/>
    <w:rsid w:val="00CF1D06"/>
    <w:rsid w:val="00CF33CF"/>
    <w:rsid w:val="00CF3956"/>
    <w:rsid w:val="00CF3AF6"/>
    <w:rsid w:val="00CF4244"/>
    <w:rsid w:val="00CF450E"/>
    <w:rsid w:val="00CF468E"/>
    <w:rsid w:val="00CF4DDA"/>
    <w:rsid w:val="00CF4E34"/>
    <w:rsid w:val="00CF5F96"/>
    <w:rsid w:val="00CF6F7C"/>
    <w:rsid w:val="00CF730A"/>
    <w:rsid w:val="00CF767C"/>
    <w:rsid w:val="00D006CA"/>
    <w:rsid w:val="00D0375E"/>
    <w:rsid w:val="00D04529"/>
    <w:rsid w:val="00D049ED"/>
    <w:rsid w:val="00D04C61"/>
    <w:rsid w:val="00D04D5C"/>
    <w:rsid w:val="00D05310"/>
    <w:rsid w:val="00D0593A"/>
    <w:rsid w:val="00D0685C"/>
    <w:rsid w:val="00D06C02"/>
    <w:rsid w:val="00D07380"/>
    <w:rsid w:val="00D075A7"/>
    <w:rsid w:val="00D0784E"/>
    <w:rsid w:val="00D103CF"/>
    <w:rsid w:val="00D105EF"/>
    <w:rsid w:val="00D10AEE"/>
    <w:rsid w:val="00D10F0A"/>
    <w:rsid w:val="00D10F2F"/>
    <w:rsid w:val="00D10F58"/>
    <w:rsid w:val="00D1125E"/>
    <w:rsid w:val="00D12F6D"/>
    <w:rsid w:val="00D1382F"/>
    <w:rsid w:val="00D14792"/>
    <w:rsid w:val="00D14FC0"/>
    <w:rsid w:val="00D164A1"/>
    <w:rsid w:val="00D1695B"/>
    <w:rsid w:val="00D16FC0"/>
    <w:rsid w:val="00D17257"/>
    <w:rsid w:val="00D2016F"/>
    <w:rsid w:val="00D2063B"/>
    <w:rsid w:val="00D20A8A"/>
    <w:rsid w:val="00D2131E"/>
    <w:rsid w:val="00D213D9"/>
    <w:rsid w:val="00D2161A"/>
    <w:rsid w:val="00D220F0"/>
    <w:rsid w:val="00D22372"/>
    <w:rsid w:val="00D22FB4"/>
    <w:rsid w:val="00D24A1B"/>
    <w:rsid w:val="00D25C64"/>
    <w:rsid w:val="00D26449"/>
    <w:rsid w:val="00D26ACB"/>
    <w:rsid w:val="00D26B69"/>
    <w:rsid w:val="00D26F59"/>
    <w:rsid w:val="00D27720"/>
    <w:rsid w:val="00D2776C"/>
    <w:rsid w:val="00D27B8C"/>
    <w:rsid w:val="00D30361"/>
    <w:rsid w:val="00D305C4"/>
    <w:rsid w:val="00D3071F"/>
    <w:rsid w:val="00D30D18"/>
    <w:rsid w:val="00D3263D"/>
    <w:rsid w:val="00D334A9"/>
    <w:rsid w:val="00D34164"/>
    <w:rsid w:val="00D353A1"/>
    <w:rsid w:val="00D35FF3"/>
    <w:rsid w:val="00D360E4"/>
    <w:rsid w:val="00D36812"/>
    <w:rsid w:val="00D368B4"/>
    <w:rsid w:val="00D379ED"/>
    <w:rsid w:val="00D37BEA"/>
    <w:rsid w:val="00D408E1"/>
    <w:rsid w:val="00D41227"/>
    <w:rsid w:val="00D4156C"/>
    <w:rsid w:val="00D43300"/>
    <w:rsid w:val="00D448FB"/>
    <w:rsid w:val="00D44AD1"/>
    <w:rsid w:val="00D44B53"/>
    <w:rsid w:val="00D44C23"/>
    <w:rsid w:val="00D45165"/>
    <w:rsid w:val="00D45226"/>
    <w:rsid w:val="00D459F9"/>
    <w:rsid w:val="00D45E36"/>
    <w:rsid w:val="00D45F6B"/>
    <w:rsid w:val="00D46BDF"/>
    <w:rsid w:val="00D50920"/>
    <w:rsid w:val="00D50E35"/>
    <w:rsid w:val="00D51265"/>
    <w:rsid w:val="00D520BC"/>
    <w:rsid w:val="00D525AB"/>
    <w:rsid w:val="00D528EA"/>
    <w:rsid w:val="00D53170"/>
    <w:rsid w:val="00D54686"/>
    <w:rsid w:val="00D54706"/>
    <w:rsid w:val="00D55100"/>
    <w:rsid w:val="00D55481"/>
    <w:rsid w:val="00D554AE"/>
    <w:rsid w:val="00D5601B"/>
    <w:rsid w:val="00D56D46"/>
    <w:rsid w:val="00D56FB5"/>
    <w:rsid w:val="00D5753F"/>
    <w:rsid w:val="00D57963"/>
    <w:rsid w:val="00D57DC8"/>
    <w:rsid w:val="00D60150"/>
    <w:rsid w:val="00D60328"/>
    <w:rsid w:val="00D607EE"/>
    <w:rsid w:val="00D61840"/>
    <w:rsid w:val="00D61870"/>
    <w:rsid w:val="00D6268D"/>
    <w:rsid w:val="00D63984"/>
    <w:rsid w:val="00D63F1A"/>
    <w:rsid w:val="00D64C3B"/>
    <w:rsid w:val="00D65103"/>
    <w:rsid w:val="00D65F79"/>
    <w:rsid w:val="00D66115"/>
    <w:rsid w:val="00D67692"/>
    <w:rsid w:val="00D67851"/>
    <w:rsid w:val="00D67E8D"/>
    <w:rsid w:val="00D701F7"/>
    <w:rsid w:val="00D71521"/>
    <w:rsid w:val="00D71CD5"/>
    <w:rsid w:val="00D720E9"/>
    <w:rsid w:val="00D72BFC"/>
    <w:rsid w:val="00D72D44"/>
    <w:rsid w:val="00D7408C"/>
    <w:rsid w:val="00D7451A"/>
    <w:rsid w:val="00D74735"/>
    <w:rsid w:val="00D74B82"/>
    <w:rsid w:val="00D7588A"/>
    <w:rsid w:val="00D7614A"/>
    <w:rsid w:val="00D761AF"/>
    <w:rsid w:val="00D762F9"/>
    <w:rsid w:val="00D77FCE"/>
    <w:rsid w:val="00D80420"/>
    <w:rsid w:val="00D81DC6"/>
    <w:rsid w:val="00D81DFE"/>
    <w:rsid w:val="00D82E2A"/>
    <w:rsid w:val="00D83760"/>
    <w:rsid w:val="00D83BE4"/>
    <w:rsid w:val="00D851D6"/>
    <w:rsid w:val="00D8564C"/>
    <w:rsid w:val="00D91864"/>
    <w:rsid w:val="00D92054"/>
    <w:rsid w:val="00D924EC"/>
    <w:rsid w:val="00D9314E"/>
    <w:rsid w:val="00D9335D"/>
    <w:rsid w:val="00D94223"/>
    <w:rsid w:val="00D94451"/>
    <w:rsid w:val="00D947A2"/>
    <w:rsid w:val="00D9483E"/>
    <w:rsid w:val="00D94CA5"/>
    <w:rsid w:val="00D9519B"/>
    <w:rsid w:val="00D95391"/>
    <w:rsid w:val="00D95AE9"/>
    <w:rsid w:val="00D95B42"/>
    <w:rsid w:val="00D95E24"/>
    <w:rsid w:val="00D96C3C"/>
    <w:rsid w:val="00D96F31"/>
    <w:rsid w:val="00DA01FA"/>
    <w:rsid w:val="00DA0277"/>
    <w:rsid w:val="00DA04F9"/>
    <w:rsid w:val="00DA1414"/>
    <w:rsid w:val="00DA141A"/>
    <w:rsid w:val="00DA1551"/>
    <w:rsid w:val="00DA1BA0"/>
    <w:rsid w:val="00DA1E52"/>
    <w:rsid w:val="00DA1F6F"/>
    <w:rsid w:val="00DA1FC8"/>
    <w:rsid w:val="00DA28A7"/>
    <w:rsid w:val="00DA34C2"/>
    <w:rsid w:val="00DA3F9D"/>
    <w:rsid w:val="00DA3FDC"/>
    <w:rsid w:val="00DA41E7"/>
    <w:rsid w:val="00DA4CA7"/>
    <w:rsid w:val="00DA53E2"/>
    <w:rsid w:val="00DA542C"/>
    <w:rsid w:val="00DA5AC4"/>
    <w:rsid w:val="00DA64D7"/>
    <w:rsid w:val="00DA6F6C"/>
    <w:rsid w:val="00DB01E1"/>
    <w:rsid w:val="00DB12DE"/>
    <w:rsid w:val="00DB1B89"/>
    <w:rsid w:val="00DB1DF7"/>
    <w:rsid w:val="00DB2317"/>
    <w:rsid w:val="00DB2401"/>
    <w:rsid w:val="00DB334F"/>
    <w:rsid w:val="00DB3413"/>
    <w:rsid w:val="00DB35A5"/>
    <w:rsid w:val="00DB3EA3"/>
    <w:rsid w:val="00DB459F"/>
    <w:rsid w:val="00DB464A"/>
    <w:rsid w:val="00DB536F"/>
    <w:rsid w:val="00DB5F91"/>
    <w:rsid w:val="00DB6253"/>
    <w:rsid w:val="00DB6304"/>
    <w:rsid w:val="00DB657C"/>
    <w:rsid w:val="00DB71DB"/>
    <w:rsid w:val="00DB79D5"/>
    <w:rsid w:val="00DC007C"/>
    <w:rsid w:val="00DC119C"/>
    <w:rsid w:val="00DC11C9"/>
    <w:rsid w:val="00DC1823"/>
    <w:rsid w:val="00DC1B65"/>
    <w:rsid w:val="00DC2276"/>
    <w:rsid w:val="00DC3DB0"/>
    <w:rsid w:val="00DC4BAF"/>
    <w:rsid w:val="00DC58DE"/>
    <w:rsid w:val="00DC5F39"/>
    <w:rsid w:val="00DC6710"/>
    <w:rsid w:val="00DC6832"/>
    <w:rsid w:val="00DC6DE8"/>
    <w:rsid w:val="00DC7931"/>
    <w:rsid w:val="00DC7CEF"/>
    <w:rsid w:val="00DC7F1D"/>
    <w:rsid w:val="00DD016C"/>
    <w:rsid w:val="00DD05F5"/>
    <w:rsid w:val="00DD13AD"/>
    <w:rsid w:val="00DD3FB7"/>
    <w:rsid w:val="00DD430F"/>
    <w:rsid w:val="00DD4E82"/>
    <w:rsid w:val="00DD5DBF"/>
    <w:rsid w:val="00DD650F"/>
    <w:rsid w:val="00DD6926"/>
    <w:rsid w:val="00DD73E3"/>
    <w:rsid w:val="00DE1061"/>
    <w:rsid w:val="00DE1C68"/>
    <w:rsid w:val="00DE2CE3"/>
    <w:rsid w:val="00DE3ADD"/>
    <w:rsid w:val="00DE427A"/>
    <w:rsid w:val="00DE5634"/>
    <w:rsid w:val="00DE5E4E"/>
    <w:rsid w:val="00DE71AE"/>
    <w:rsid w:val="00DE7251"/>
    <w:rsid w:val="00DE7267"/>
    <w:rsid w:val="00DE7CA7"/>
    <w:rsid w:val="00DE7F91"/>
    <w:rsid w:val="00DF0077"/>
    <w:rsid w:val="00DF0522"/>
    <w:rsid w:val="00DF15D5"/>
    <w:rsid w:val="00DF3CA1"/>
    <w:rsid w:val="00DF42BC"/>
    <w:rsid w:val="00DF467E"/>
    <w:rsid w:val="00DF4977"/>
    <w:rsid w:val="00DF4EAB"/>
    <w:rsid w:val="00DF510B"/>
    <w:rsid w:val="00DF530B"/>
    <w:rsid w:val="00DF58D5"/>
    <w:rsid w:val="00DF5A65"/>
    <w:rsid w:val="00DF69C9"/>
    <w:rsid w:val="00DF70CF"/>
    <w:rsid w:val="00DF71C1"/>
    <w:rsid w:val="00DF7E83"/>
    <w:rsid w:val="00E00FC0"/>
    <w:rsid w:val="00E0126E"/>
    <w:rsid w:val="00E015F5"/>
    <w:rsid w:val="00E017BD"/>
    <w:rsid w:val="00E020A5"/>
    <w:rsid w:val="00E02442"/>
    <w:rsid w:val="00E02FB8"/>
    <w:rsid w:val="00E045D0"/>
    <w:rsid w:val="00E051DD"/>
    <w:rsid w:val="00E056E8"/>
    <w:rsid w:val="00E0598A"/>
    <w:rsid w:val="00E05ECA"/>
    <w:rsid w:val="00E0628F"/>
    <w:rsid w:val="00E074AB"/>
    <w:rsid w:val="00E07944"/>
    <w:rsid w:val="00E1126B"/>
    <w:rsid w:val="00E1190D"/>
    <w:rsid w:val="00E1258C"/>
    <w:rsid w:val="00E12B8C"/>
    <w:rsid w:val="00E14554"/>
    <w:rsid w:val="00E15106"/>
    <w:rsid w:val="00E15DCB"/>
    <w:rsid w:val="00E16436"/>
    <w:rsid w:val="00E17852"/>
    <w:rsid w:val="00E21571"/>
    <w:rsid w:val="00E21CC5"/>
    <w:rsid w:val="00E21D0F"/>
    <w:rsid w:val="00E21D5B"/>
    <w:rsid w:val="00E21D95"/>
    <w:rsid w:val="00E22025"/>
    <w:rsid w:val="00E22605"/>
    <w:rsid w:val="00E22801"/>
    <w:rsid w:val="00E2299C"/>
    <w:rsid w:val="00E22D00"/>
    <w:rsid w:val="00E22EFD"/>
    <w:rsid w:val="00E238D8"/>
    <w:rsid w:val="00E23A62"/>
    <w:rsid w:val="00E24129"/>
    <w:rsid w:val="00E26154"/>
    <w:rsid w:val="00E262BA"/>
    <w:rsid w:val="00E262EA"/>
    <w:rsid w:val="00E274D3"/>
    <w:rsid w:val="00E278C2"/>
    <w:rsid w:val="00E27EFD"/>
    <w:rsid w:val="00E30D94"/>
    <w:rsid w:val="00E322FE"/>
    <w:rsid w:val="00E3253C"/>
    <w:rsid w:val="00E326B6"/>
    <w:rsid w:val="00E32793"/>
    <w:rsid w:val="00E3352E"/>
    <w:rsid w:val="00E33D29"/>
    <w:rsid w:val="00E33E25"/>
    <w:rsid w:val="00E34150"/>
    <w:rsid w:val="00E3477B"/>
    <w:rsid w:val="00E3493F"/>
    <w:rsid w:val="00E34CE0"/>
    <w:rsid w:val="00E35766"/>
    <w:rsid w:val="00E360B1"/>
    <w:rsid w:val="00E36CB8"/>
    <w:rsid w:val="00E36D0D"/>
    <w:rsid w:val="00E37E83"/>
    <w:rsid w:val="00E4051A"/>
    <w:rsid w:val="00E408B9"/>
    <w:rsid w:val="00E41595"/>
    <w:rsid w:val="00E418BE"/>
    <w:rsid w:val="00E42833"/>
    <w:rsid w:val="00E43748"/>
    <w:rsid w:val="00E446A3"/>
    <w:rsid w:val="00E47211"/>
    <w:rsid w:val="00E47C3A"/>
    <w:rsid w:val="00E5017F"/>
    <w:rsid w:val="00E5025B"/>
    <w:rsid w:val="00E5082C"/>
    <w:rsid w:val="00E513A0"/>
    <w:rsid w:val="00E51B09"/>
    <w:rsid w:val="00E5254D"/>
    <w:rsid w:val="00E526C8"/>
    <w:rsid w:val="00E5272E"/>
    <w:rsid w:val="00E54AA6"/>
    <w:rsid w:val="00E54B0C"/>
    <w:rsid w:val="00E54E59"/>
    <w:rsid w:val="00E5543C"/>
    <w:rsid w:val="00E555FB"/>
    <w:rsid w:val="00E56323"/>
    <w:rsid w:val="00E5683F"/>
    <w:rsid w:val="00E57180"/>
    <w:rsid w:val="00E57DEE"/>
    <w:rsid w:val="00E6032F"/>
    <w:rsid w:val="00E603AB"/>
    <w:rsid w:val="00E60716"/>
    <w:rsid w:val="00E6099D"/>
    <w:rsid w:val="00E60B43"/>
    <w:rsid w:val="00E60BC3"/>
    <w:rsid w:val="00E6264E"/>
    <w:rsid w:val="00E628DF"/>
    <w:rsid w:val="00E62930"/>
    <w:rsid w:val="00E632CD"/>
    <w:rsid w:val="00E6393E"/>
    <w:rsid w:val="00E64E36"/>
    <w:rsid w:val="00E65115"/>
    <w:rsid w:val="00E654A5"/>
    <w:rsid w:val="00E659AB"/>
    <w:rsid w:val="00E65B33"/>
    <w:rsid w:val="00E66D88"/>
    <w:rsid w:val="00E673C9"/>
    <w:rsid w:val="00E67662"/>
    <w:rsid w:val="00E677C0"/>
    <w:rsid w:val="00E71AB1"/>
    <w:rsid w:val="00E71D35"/>
    <w:rsid w:val="00E71E62"/>
    <w:rsid w:val="00E73430"/>
    <w:rsid w:val="00E7384D"/>
    <w:rsid w:val="00E740C6"/>
    <w:rsid w:val="00E75093"/>
    <w:rsid w:val="00E75226"/>
    <w:rsid w:val="00E75508"/>
    <w:rsid w:val="00E7595D"/>
    <w:rsid w:val="00E75B76"/>
    <w:rsid w:val="00E75FF2"/>
    <w:rsid w:val="00E764B9"/>
    <w:rsid w:val="00E775B0"/>
    <w:rsid w:val="00E80E14"/>
    <w:rsid w:val="00E80E5D"/>
    <w:rsid w:val="00E80EBB"/>
    <w:rsid w:val="00E81436"/>
    <w:rsid w:val="00E83E87"/>
    <w:rsid w:val="00E84139"/>
    <w:rsid w:val="00E8463D"/>
    <w:rsid w:val="00E854B2"/>
    <w:rsid w:val="00E86DB1"/>
    <w:rsid w:val="00E871A0"/>
    <w:rsid w:val="00E87282"/>
    <w:rsid w:val="00E873A2"/>
    <w:rsid w:val="00E8762A"/>
    <w:rsid w:val="00E87BB5"/>
    <w:rsid w:val="00E87C43"/>
    <w:rsid w:val="00E906C6"/>
    <w:rsid w:val="00E9104E"/>
    <w:rsid w:val="00E916BD"/>
    <w:rsid w:val="00E9198E"/>
    <w:rsid w:val="00E92EFB"/>
    <w:rsid w:val="00E93EB1"/>
    <w:rsid w:val="00E94948"/>
    <w:rsid w:val="00E94D41"/>
    <w:rsid w:val="00E95CCF"/>
    <w:rsid w:val="00E96083"/>
    <w:rsid w:val="00E967C4"/>
    <w:rsid w:val="00E969B1"/>
    <w:rsid w:val="00EA0238"/>
    <w:rsid w:val="00EA0A2F"/>
    <w:rsid w:val="00EA1073"/>
    <w:rsid w:val="00EA2D98"/>
    <w:rsid w:val="00EA2F46"/>
    <w:rsid w:val="00EA3ECC"/>
    <w:rsid w:val="00EA43D1"/>
    <w:rsid w:val="00EA4A65"/>
    <w:rsid w:val="00EA4F40"/>
    <w:rsid w:val="00EA5146"/>
    <w:rsid w:val="00EA5708"/>
    <w:rsid w:val="00EA57F2"/>
    <w:rsid w:val="00EA5C74"/>
    <w:rsid w:val="00EA5D0D"/>
    <w:rsid w:val="00EA5D32"/>
    <w:rsid w:val="00EA680A"/>
    <w:rsid w:val="00EA7489"/>
    <w:rsid w:val="00EA78F6"/>
    <w:rsid w:val="00EB0684"/>
    <w:rsid w:val="00EB0FD2"/>
    <w:rsid w:val="00EB12AF"/>
    <w:rsid w:val="00EB1773"/>
    <w:rsid w:val="00EB1DA8"/>
    <w:rsid w:val="00EB20AA"/>
    <w:rsid w:val="00EB2A35"/>
    <w:rsid w:val="00EB2ED9"/>
    <w:rsid w:val="00EB302A"/>
    <w:rsid w:val="00EB330A"/>
    <w:rsid w:val="00EB3557"/>
    <w:rsid w:val="00EB3FF5"/>
    <w:rsid w:val="00EB5149"/>
    <w:rsid w:val="00EB573B"/>
    <w:rsid w:val="00EB59A9"/>
    <w:rsid w:val="00EB5E3A"/>
    <w:rsid w:val="00EB640D"/>
    <w:rsid w:val="00EB7268"/>
    <w:rsid w:val="00EB72C7"/>
    <w:rsid w:val="00EB7758"/>
    <w:rsid w:val="00EB7A99"/>
    <w:rsid w:val="00EC0BBF"/>
    <w:rsid w:val="00EC1614"/>
    <w:rsid w:val="00EC1E11"/>
    <w:rsid w:val="00EC25BB"/>
    <w:rsid w:val="00EC25C1"/>
    <w:rsid w:val="00EC3525"/>
    <w:rsid w:val="00EC4BA3"/>
    <w:rsid w:val="00EC5D29"/>
    <w:rsid w:val="00EC6008"/>
    <w:rsid w:val="00EC6F8D"/>
    <w:rsid w:val="00EC7160"/>
    <w:rsid w:val="00EC789B"/>
    <w:rsid w:val="00ED0245"/>
    <w:rsid w:val="00ED05DE"/>
    <w:rsid w:val="00ED0805"/>
    <w:rsid w:val="00ED0A80"/>
    <w:rsid w:val="00ED0EF8"/>
    <w:rsid w:val="00ED1601"/>
    <w:rsid w:val="00ED183D"/>
    <w:rsid w:val="00ED210D"/>
    <w:rsid w:val="00ED21F2"/>
    <w:rsid w:val="00ED2712"/>
    <w:rsid w:val="00ED2FF2"/>
    <w:rsid w:val="00ED31F6"/>
    <w:rsid w:val="00ED3AF4"/>
    <w:rsid w:val="00ED3ED5"/>
    <w:rsid w:val="00ED46DC"/>
    <w:rsid w:val="00ED477A"/>
    <w:rsid w:val="00ED560A"/>
    <w:rsid w:val="00ED6571"/>
    <w:rsid w:val="00ED67EA"/>
    <w:rsid w:val="00EE07A5"/>
    <w:rsid w:val="00EE19C0"/>
    <w:rsid w:val="00EE2871"/>
    <w:rsid w:val="00EE3673"/>
    <w:rsid w:val="00EE419F"/>
    <w:rsid w:val="00EE43A3"/>
    <w:rsid w:val="00EE48F5"/>
    <w:rsid w:val="00EE4B89"/>
    <w:rsid w:val="00EE4E58"/>
    <w:rsid w:val="00EE5370"/>
    <w:rsid w:val="00EE67AF"/>
    <w:rsid w:val="00EE79BF"/>
    <w:rsid w:val="00EE7D06"/>
    <w:rsid w:val="00EE7E1D"/>
    <w:rsid w:val="00EE7E66"/>
    <w:rsid w:val="00EF060E"/>
    <w:rsid w:val="00EF0693"/>
    <w:rsid w:val="00EF0DA2"/>
    <w:rsid w:val="00EF20DE"/>
    <w:rsid w:val="00EF2B43"/>
    <w:rsid w:val="00EF2CE9"/>
    <w:rsid w:val="00EF3CE3"/>
    <w:rsid w:val="00EF3ECD"/>
    <w:rsid w:val="00EF45C8"/>
    <w:rsid w:val="00EF493E"/>
    <w:rsid w:val="00EF4D17"/>
    <w:rsid w:val="00EF571F"/>
    <w:rsid w:val="00EF58AF"/>
    <w:rsid w:val="00EF64B0"/>
    <w:rsid w:val="00EF7873"/>
    <w:rsid w:val="00EF7E2E"/>
    <w:rsid w:val="00EF7FEA"/>
    <w:rsid w:val="00F0053C"/>
    <w:rsid w:val="00F01454"/>
    <w:rsid w:val="00F014FA"/>
    <w:rsid w:val="00F0240E"/>
    <w:rsid w:val="00F02485"/>
    <w:rsid w:val="00F03213"/>
    <w:rsid w:val="00F03A12"/>
    <w:rsid w:val="00F04014"/>
    <w:rsid w:val="00F04C92"/>
    <w:rsid w:val="00F07121"/>
    <w:rsid w:val="00F071F6"/>
    <w:rsid w:val="00F074C5"/>
    <w:rsid w:val="00F075BF"/>
    <w:rsid w:val="00F1283E"/>
    <w:rsid w:val="00F12FB8"/>
    <w:rsid w:val="00F130D5"/>
    <w:rsid w:val="00F14716"/>
    <w:rsid w:val="00F14BE1"/>
    <w:rsid w:val="00F168BA"/>
    <w:rsid w:val="00F16CE5"/>
    <w:rsid w:val="00F16F00"/>
    <w:rsid w:val="00F174B6"/>
    <w:rsid w:val="00F21009"/>
    <w:rsid w:val="00F21092"/>
    <w:rsid w:val="00F214FD"/>
    <w:rsid w:val="00F2197D"/>
    <w:rsid w:val="00F2261B"/>
    <w:rsid w:val="00F22AAF"/>
    <w:rsid w:val="00F2337C"/>
    <w:rsid w:val="00F23516"/>
    <w:rsid w:val="00F247F1"/>
    <w:rsid w:val="00F2493F"/>
    <w:rsid w:val="00F25457"/>
    <w:rsid w:val="00F25486"/>
    <w:rsid w:val="00F257EC"/>
    <w:rsid w:val="00F2580E"/>
    <w:rsid w:val="00F25C76"/>
    <w:rsid w:val="00F26402"/>
    <w:rsid w:val="00F2754C"/>
    <w:rsid w:val="00F31181"/>
    <w:rsid w:val="00F31E97"/>
    <w:rsid w:val="00F32813"/>
    <w:rsid w:val="00F33483"/>
    <w:rsid w:val="00F3569B"/>
    <w:rsid w:val="00F363C7"/>
    <w:rsid w:val="00F3691E"/>
    <w:rsid w:val="00F40B14"/>
    <w:rsid w:val="00F41D90"/>
    <w:rsid w:val="00F4270A"/>
    <w:rsid w:val="00F42A1B"/>
    <w:rsid w:val="00F42DB6"/>
    <w:rsid w:val="00F43974"/>
    <w:rsid w:val="00F4566D"/>
    <w:rsid w:val="00F4579B"/>
    <w:rsid w:val="00F472A1"/>
    <w:rsid w:val="00F4790D"/>
    <w:rsid w:val="00F50DFF"/>
    <w:rsid w:val="00F52C02"/>
    <w:rsid w:val="00F530F6"/>
    <w:rsid w:val="00F536BF"/>
    <w:rsid w:val="00F53815"/>
    <w:rsid w:val="00F54FAC"/>
    <w:rsid w:val="00F569C7"/>
    <w:rsid w:val="00F5711B"/>
    <w:rsid w:val="00F60536"/>
    <w:rsid w:val="00F61504"/>
    <w:rsid w:val="00F61D36"/>
    <w:rsid w:val="00F62C31"/>
    <w:rsid w:val="00F64B8A"/>
    <w:rsid w:val="00F64DEF"/>
    <w:rsid w:val="00F654ED"/>
    <w:rsid w:val="00F662C2"/>
    <w:rsid w:val="00F66D9F"/>
    <w:rsid w:val="00F67F30"/>
    <w:rsid w:val="00F704F3"/>
    <w:rsid w:val="00F70F05"/>
    <w:rsid w:val="00F70F65"/>
    <w:rsid w:val="00F72B93"/>
    <w:rsid w:val="00F736AB"/>
    <w:rsid w:val="00F73B90"/>
    <w:rsid w:val="00F7494B"/>
    <w:rsid w:val="00F7548A"/>
    <w:rsid w:val="00F75879"/>
    <w:rsid w:val="00F759E3"/>
    <w:rsid w:val="00F75AEE"/>
    <w:rsid w:val="00F76C89"/>
    <w:rsid w:val="00F771EF"/>
    <w:rsid w:val="00F7777D"/>
    <w:rsid w:val="00F777B1"/>
    <w:rsid w:val="00F778C0"/>
    <w:rsid w:val="00F77B2E"/>
    <w:rsid w:val="00F80476"/>
    <w:rsid w:val="00F80B39"/>
    <w:rsid w:val="00F80B3B"/>
    <w:rsid w:val="00F80BE5"/>
    <w:rsid w:val="00F81374"/>
    <w:rsid w:val="00F81584"/>
    <w:rsid w:val="00F81C1A"/>
    <w:rsid w:val="00F822E4"/>
    <w:rsid w:val="00F827C3"/>
    <w:rsid w:val="00F82980"/>
    <w:rsid w:val="00F84159"/>
    <w:rsid w:val="00F85B6D"/>
    <w:rsid w:val="00F9176F"/>
    <w:rsid w:val="00F91B96"/>
    <w:rsid w:val="00F92B54"/>
    <w:rsid w:val="00F92DE9"/>
    <w:rsid w:val="00F931E4"/>
    <w:rsid w:val="00F937A5"/>
    <w:rsid w:val="00F94D78"/>
    <w:rsid w:val="00F952B9"/>
    <w:rsid w:val="00F95C18"/>
    <w:rsid w:val="00F96391"/>
    <w:rsid w:val="00F97E30"/>
    <w:rsid w:val="00FA1F70"/>
    <w:rsid w:val="00FA1FE1"/>
    <w:rsid w:val="00FA3944"/>
    <w:rsid w:val="00FA4DC1"/>
    <w:rsid w:val="00FA5123"/>
    <w:rsid w:val="00FA5206"/>
    <w:rsid w:val="00FA52FE"/>
    <w:rsid w:val="00FA59AC"/>
    <w:rsid w:val="00FA659F"/>
    <w:rsid w:val="00FA6CD2"/>
    <w:rsid w:val="00FA6E16"/>
    <w:rsid w:val="00FA6FA2"/>
    <w:rsid w:val="00FB05C5"/>
    <w:rsid w:val="00FB0E36"/>
    <w:rsid w:val="00FB10C1"/>
    <w:rsid w:val="00FB15F4"/>
    <w:rsid w:val="00FB23F1"/>
    <w:rsid w:val="00FB2EE4"/>
    <w:rsid w:val="00FB3003"/>
    <w:rsid w:val="00FB363D"/>
    <w:rsid w:val="00FB52DF"/>
    <w:rsid w:val="00FB54C9"/>
    <w:rsid w:val="00FB54F4"/>
    <w:rsid w:val="00FB57BA"/>
    <w:rsid w:val="00FB6689"/>
    <w:rsid w:val="00FC09AB"/>
    <w:rsid w:val="00FC1020"/>
    <w:rsid w:val="00FC13B4"/>
    <w:rsid w:val="00FC16AC"/>
    <w:rsid w:val="00FC1A8B"/>
    <w:rsid w:val="00FC1C2F"/>
    <w:rsid w:val="00FC25D7"/>
    <w:rsid w:val="00FC275C"/>
    <w:rsid w:val="00FC33C9"/>
    <w:rsid w:val="00FC35AD"/>
    <w:rsid w:val="00FC3884"/>
    <w:rsid w:val="00FC4594"/>
    <w:rsid w:val="00FC5198"/>
    <w:rsid w:val="00FC5508"/>
    <w:rsid w:val="00FC60F5"/>
    <w:rsid w:val="00FC6ACE"/>
    <w:rsid w:val="00FC6E7B"/>
    <w:rsid w:val="00FC7C14"/>
    <w:rsid w:val="00FD13E8"/>
    <w:rsid w:val="00FD3422"/>
    <w:rsid w:val="00FD40EA"/>
    <w:rsid w:val="00FD46E7"/>
    <w:rsid w:val="00FD5648"/>
    <w:rsid w:val="00FD5F1D"/>
    <w:rsid w:val="00FD60C3"/>
    <w:rsid w:val="00FD636B"/>
    <w:rsid w:val="00FD6B75"/>
    <w:rsid w:val="00FD7150"/>
    <w:rsid w:val="00FD7819"/>
    <w:rsid w:val="00FE05F9"/>
    <w:rsid w:val="00FE1D32"/>
    <w:rsid w:val="00FE2F21"/>
    <w:rsid w:val="00FE38C9"/>
    <w:rsid w:val="00FE4110"/>
    <w:rsid w:val="00FE46A9"/>
    <w:rsid w:val="00FE579A"/>
    <w:rsid w:val="00FE6A6C"/>
    <w:rsid w:val="00FE74E1"/>
    <w:rsid w:val="00FF02D7"/>
    <w:rsid w:val="00FF11E5"/>
    <w:rsid w:val="00FF126E"/>
    <w:rsid w:val="00FF2134"/>
    <w:rsid w:val="00FF2F51"/>
    <w:rsid w:val="00FF31CA"/>
    <w:rsid w:val="00FF37FB"/>
    <w:rsid w:val="00FF3A18"/>
    <w:rsid w:val="00FF472D"/>
    <w:rsid w:val="00FF4F2C"/>
    <w:rsid w:val="00FF5426"/>
    <w:rsid w:val="00FF5A76"/>
    <w:rsid w:val="00FF6093"/>
    <w:rsid w:val="00FF6F31"/>
    <w:rsid w:val="00FF7A4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3FF"/>
    <w:rPr>
      <w:rFonts w:eastAsia="Times New Roman"/>
      <w:lang w:eastAsia="es-ES"/>
    </w:rPr>
  </w:style>
  <w:style w:type="paragraph" w:styleId="Ttulo1">
    <w:name w:val="heading 1"/>
    <w:basedOn w:val="Normal"/>
    <w:next w:val="Textoindependiente"/>
    <w:link w:val="Ttulo1Car"/>
    <w:qFormat/>
    <w:rsid w:val="00C46C70"/>
    <w:pPr>
      <w:keepNext/>
      <w:widowControl w:val="0"/>
      <w:suppressAutoHyphens/>
      <w:spacing w:before="240" w:after="120"/>
      <w:outlineLvl w:val="0"/>
    </w:pPr>
    <w:rPr>
      <w:rFonts w:ascii="Arial" w:eastAsia="Microsoft YaHei" w:hAnsi="Arial" w:cs="Mangal"/>
      <w:b/>
      <w:bCs/>
      <w:kern w:val="1"/>
      <w:sz w:val="36"/>
      <w:szCs w:val="36"/>
      <w:lang w:eastAsia="zh-CN" w:bidi="hi-IN"/>
    </w:rPr>
  </w:style>
  <w:style w:type="paragraph" w:styleId="Ttulo2">
    <w:name w:val="heading 2"/>
    <w:basedOn w:val="Normal"/>
    <w:next w:val="Textoindependiente"/>
    <w:link w:val="Ttulo2Car"/>
    <w:qFormat/>
    <w:rsid w:val="00C46C70"/>
    <w:pPr>
      <w:keepNext/>
      <w:widowControl w:val="0"/>
      <w:suppressAutoHyphens/>
      <w:spacing w:before="200" w:after="120"/>
      <w:outlineLvl w:val="1"/>
    </w:pPr>
    <w:rPr>
      <w:rFonts w:ascii="Arial" w:eastAsia="Microsoft YaHei" w:hAnsi="Arial" w:cs="Mangal"/>
      <w:b/>
      <w:bCs/>
      <w:kern w:val="1"/>
      <w:sz w:val="32"/>
      <w:szCs w:val="32"/>
      <w:lang w:eastAsia="zh-CN" w:bidi="hi-IN"/>
    </w:rPr>
  </w:style>
  <w:style w:type="paragraph" w:styleId="Ttulo3">
    <w:name w:val="heading 3"/>
    <w:basedOn w:val="Normal"/>
    <w:next w:val="Textoindependiente"/>
    <w:link w:val="Ttulo3Car"/>
    <w:qFormat/>
    <w:rsid w:val="00C46C70"/>
    <w:pPr>
      <w:keepNext/>
      <w:widowControl w:val="0"/>
      <w:suppressAutoHyphens/>
      <w:spacing w:before="140" w:after="120"/>
      <w:outlineLvl w:val="2"/>
    </w:pPr>
    <w:rPr>
      <w:rFonts w:ascii="Arial" w:eastAsia="Microsoft YaHei" w:hAnsi="Arial" w:cs="Mangal"/>
      <w:b/>
      <w:bCs/>
      <w:kern w:val="1"/>
      <w:sz w:val="28"/>
      <w:szCs w:val="28"/>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46C70"/>
    <w:rPr>
      <w:rFonts w:ascii="Arial" w:eastAsia="Microsoft YaHei" w:hAnsi="Arial" w:cs="Mangal"/>
      <w:b/>
      <w:bCs/>
      <w:kern w:val="1"/>
      <w:sz w:val="36"/>
      <w:szCs w:val="36"/>
      <w:lang w:eastAsia="zh-CN" w:bidi="hi-IN"/>
    </w:rPr>
  </w:style>
  <w:style w:type="paragraph" w:styleId="Textoindependiente">
    <w:name w:val="Body Text"/>
    <w:basedOn w:val="Normal"/>
    <w:link w:val="TextoindependienteCar"/>
    <w:uiPriority w:val="99"/>
    <w:semiHidden/>
    <w:unhideWhenUsed/>
    <w:rsid w:val="00EE79BF"/>
    <w:pPr>
      <w:widowControl w:val="0"/>
      <w:suppressAutoHyphens/>
      <w:spacing w:after="120"/>
    </w:pPr>
    <w:rPr>
      <w:rFonts w:eastAsia="SimSun" w:cs="Mangal"/>
      <w:kern w:val="1"/>
      <w:sz w:val="24"/>
      <w:szCs w:val="21"/>
      <w:lang w:eastAsia="zh-CN" w:bidi="hi-IN"/>
    </w:rPr>
  </w:style>
  <w:style w:type="character" w:customStyle="1" w:styleId="TextoindependienteCar">
    <w:name w:val="Texto independiente Car"/>
    <w:basedOn w:val="Fuentedeprrafopredeter"/>
    <w:link w:val="Textoindependiente"/>
    <w:uiPriority w:val="99"/>
    <w:semiHidden/>
    <w:rsid w:val="00EE79BF"/>
    <w:rPr>
      <w:rFonts w:eastAsia="SimSun" w:cs="Mangal"/>
      <w:kern w:val="1"/>
      <w:sz w:val="24"/>
      <w:szCs w:val="21"/>
      <w:lang w:eastAsia="zh-CN" w:bidi="hi-IN"/>
    </w:rPr>
  </w:style>
  <w:style w:type="character" w:customStyle="1" w:styleId="Ttulo2Car">
    <w:name w:val="Título 2 Car"/>
    <w:basedOn w:val="Fuentedeprrafopredeter"/>
    <w:link w:val="Ttulo2"/>
    <w:rsid w:val="00C46C70"/>
    <w:rPr>
      <w:rFonts w:ascii="Arial" w:eastAsia="Microsoft YaHei" w:hAnsi="Arial" w:cs="Mangal"/>
      <w:b/>
      <w:bCs/>
      <w:kern w:val="1"/>
      <w:sz w:val="32"/>
      <w:szCs w:val="32"/>
      <w:lang w:eastAsia="zh-CN" w:bidi="hi-IN"/>
    </w:rPr>
  </w:style>
  <w:style w:type="character" w:customStyle="1" w:styleId="Ttulo3Car">
    <w:name w:val="Título 3 Car"/>
    <w:basedOn w:val="Fuentedeprrafopredeter"/>
    <w:link w:val="Ttulo3"/>
    <w:rsid w:val="00C46C70"/>
    <w:rPr>
      <w:rFonts w:ascii="Arial" w:eastAsia="Microsoft YaHei" w:hAnsi="Arial" w:cs="Mangal"/>
      <w:b/>
      <w:bCs/>
      <w:kern w:val="1"/>
      <w:sz w:val="28"/>
      <w:szCs w:val="28"/>
      <w:lang w:eastAsia="zh-CN" w:bidi="hi-IN"/>
    </w:rPr>
  </w:style>
  <w:style w:type="paragraph" w:styleId="Epgrafe">
    <w:name w:val="caption"/>
    <w:basedOn w:val="Normal"/>
    <w:qFormat/>
    <w:rsid w:val="00C46C70"/>
    <w:pPr>
      <w:widowControl w:val="0"/>
      <w:suppressLineNumbers/>
      <w:suppressAutoHyphens/>
      <w:spacing w:before="120" w:after="120"/>
    </w:pPr>
    <w:rPr>
      <w:rFonts w:eastAsia="SimSun" w:cs="FreeSans"/>
      <w:i/>
      <w:iCs/>
      <w:kern w:val="1"/>
      <w:sz w:val="24"/>
      <w:szCs w:val="24"/>
      <w:lang w:eastAsia="zh-CN" w:bidi="hi-IN"/>
    </w:rPr>
  </w:style>
  <w:style w:type="paragraph" w:styleId="Subttulo">
    <w:name w:val="Subtitle"/>
    <w:basedOn w:val="Normal"/>
    <w:next w:val="Textoindependiente"/>
    <w:link w:val="SubttuloCar"/>
    <w:qFormat/>
    <w:rsid w:val="00C46C70"/>
    <w:pPr>
      <w:keepNext/>
      <w:widowControl w:val="0"/>
      <w:suppressAutoHyphens/>
      <w:spacing w:before="60" w:after="120"/>
      <w:jc w:val="center"/>
    </w:pPr>
    <w:rPr>
      <w:rFonts w:ascii="Arial" w:eastAsia="Microsoft YaHei" w:hAnsi="Arial" w:cs="Mangal"/>
      <w:kern w:val="1"/>
      <w:sz w:val="36"/>
      <w:szCs w:val="36"/>
      <w:lang w:eastAsia="zh-CN" w:bidi="hi-IN"/>
    </w:rPr>
  </w:style>
  <w:style w:type="character" w:customStyle="1" w:styleId="SubttuloCar">
    <w:name w:val="Subtítulo Car"/>
    <w:basedOn w:val="Fuentedeprrafopredeter"/>
    <w:link w:val="Subttulo"/>
    <w:rsid w:val="00C46C70"/>
    <w:rPr>
      <w:rFonts w:ascii="Arial" w:eastAsia="Microsoft YaHei" w:hAnsi="Arial" w:cs="Mangal"/>
      <w:kern w:val="1"/>
      <w:sz w:val="36"/>
      <w:szCs w:val="36"/>
      <w:lang w:eastAsia="zh-CN" w:bidi="hi-IN"/>
    </w:rPr>
  </w:style>
  <w:style w:type="character" w:styleId="Textoennegrita">
    <w:name w:val="Strong"/>
    <w:qFormat/>
    <w:rsid w:val="00C46C70"/>
    <w:rPr>
      <w:b/>
      <w:bCs/>
    </w:rPr>
  </w:style>
  <w:style w:type="paragraph" w:styleId="Cita">
    <w:name w:val="Quote"/>
    <w:basedOn w:val="Normal"/>
    <w:link w:val="CitaCar"/>
    <w:qFormat/>
    <w:rsid w:val="00C46C70"/>
    <w:pPr>
      <w:widowControl w:val="0"/>
      <w:suppressAutoHyphens/>
      <w:spacing w:after="283"/>
      <w:ind w:left="567" w:right="567"/>
    </w:pPr>
    <w:rPr>
      <w:rFonts w:eastAsia="SimSun" w:cs="Mangal"/>
      <w:kern w:val="1"/>
      <w:sz w:val="24"/>
      <w:szCs w:val="24"/>
      <w:lang w:eastAsia="zh-CN" w:bidi="hi-IN"/>
    </w:rPr>
  </w:style>
  <w:style w:type="character" w:customStyle="1" w:styleId="CitaCar">
    <w:name w:val="Cita Car"/>
    <w:basedOn w:val="Fuentedeprrafopredeter"/>
    <w:link w:val="Cita"/>
    <w:rsid w:val="00C46C70"/>
    <w:rPr>
      <w:rFonts w:eastAsia="SimSun" w:cs="Mangal"/>
      <w:kern w:val="1"/>
      <w:sz w:val="24"/>
      <w:szCs w:val="24"/>
      <w:lang w:eastAsia="zh-CN" w:bidi="hi-IN"/>
    </w:rPr>
  </w:style>
  <w:style w:type="paragraph" w:styleId="Ttulo">
    <w:name w:val="Title"/>
    <w:basedOn w:val="Normal"/>
    <w:next w:val="Normal"/>
    <w:link w:val="TtuloCar"/>
    <w:uiPriority w:val="10"/>
    <w:qFormat/>
    <w:rsid w:val="00C46C70"/>
    <w:pPr>
      <w:widowControl w:val="0"/>
      <w:pBdr>
        <w:bottom w:val="single" w:sz="8" w:space="4" w:color="4F81BD" w:themeColor="accent1"/>
      </w:pBdr>
      <w:suppressAutoHyphens/>
      <w:spacing w:after="300"/>
      <w:contextualSpacing/>
    </w:pPr>
    <w:rPr>
      <w:rFonts w:asciiTheme="majorHAnsi" w:eastAsiaTheme="majorEastAsia" w:hAnsiTheme="majorHAnsi" w:cs="Mangal"/>
      <w:color w:val="17365D" w:themeColor="text2" w:themeShade="BF"/>
      <w:spacing w:val="5"/>
      <w:kern w:val="28"/>
      <w:sz w:val="52"/>
      <w:szCs w:val="47"/>
      <w:lang w:eastAsia="zh-CN" w:bidi="hi-IN"/>
    </w:rPr>
  </w:style>
  <w:style w:type="character" w:customStyle="1" w:styleId="TtuloCar">
    <w:name w:val="Título Car"/>
    <w:basedOn w:val="Fuentedeprrafopredeter"/>
    <w:link w:val="Ttulo"/>
    <w:uiPriority w:val="10"/>
    <w:rsid w:val="00C46C70"/>
    <w:rPr>
      <w:rFonts w:asciiTheme="majorHAnsi" w:eastAsiaTheme="majorEastAsia" w:hAnsiTheme="majorHAnsi" w:cs="Mangal"/>
      <w:color w:val="17365D" w:themeColor="text2" w:themeShade="BF"/>
      <w:spacing w:val="5"/>
      <w:kern w:val="28"/>
      <w:sz w:val="52"/>
      <w:szCs w:val="47"/>
      <w:lang w:eastAsia="zh-CN" w:bidi="hi-IN"/>
    </w:rPr>
  </w:style>
  <w:style w:type="paragraph" w:styleId="Prrafodelista">
    <w:name w:val="List Paragraph"/>
    <w:basedOn w:val="Normal"/>
    <w:uiPriority w:val="34"/>
    <w:qFormat/>
    <w:rsid w:val="00C46C70"/>
    <w:pPr>
      <w:widowControl w:val="0"/>
      <w:suppressAutoHyphens/>
      <w:ind w:left="720"/>
      <w:contextualSpacing/>
    </w:pPr>
    <w:rPr>
      <w:rFonts w:eastAsia="SimSun" w:cs="Mangal"/>
      <w:kern w:val="1"/>
      <w:sz w:val="24"/>
      <w:szCs w:val="21"/>
      <w:lang w:eastAsia="zh-CN" w:bidi="hi-IN"/>
    </w:rPr>
  </w:style>
  <w:style w:type="paragraph" w:styleId="NormalWeb">
    <w:name w:val="Normal (Web)"/>
    <w:basedOn w:val="Normal"/>
    <w:unhideWhenUsed/>
    <w:rsid w:val="009303FF"/>
    <w:pPr>
      <w:spacing w:before="100" w:beforeAutospacing="1" w:after="100" w:afterAutospacing="1"/>
      <w:ind w:left="720"/>
      <w:jc w:val="both"/>
    </w:pPr>
    <w:rPr>
      <w:sz w:val="28"/>
      <w:szCs w:val="28"/>
    </w:rPr>
  </w:style>
  <w:style w:type="paragraph" w:customStyle="1" w:styleId="Default">
    <w:name w:val="Default"/>
    <w:rsid w:val="009303FF"/>
    <w:pPr>
      <w:autoSpaceDE w:val="0"/>
      <w:autoSpaceDN w:val="0"/>
      <w:adjustRightInd w:val="0"/>
    </w:pPr>
    <w:rPr>
      <w:rFonts w:ascii="Arial" w:eastAsia="Calibri" w:hAnsi="Arial" w:cs="Arial"/>
      <w:color w:val="000000"/>
      <w:sz w:val="24"/>
      <w:szCs w:val="24"/>
    </w:rPr>
  </w:style>
  <w:style w:type="table" w:styleId="Tablaconcuadrcula">
    <w:name w:val="Table Grid"/>
    <w:basedOn w:val="Tablanormal"/>
    <w:uiPriority w:val="59"/>
    <w:rsid w:val="009303FF"/>
    <w:rPr>
      <w:rFonts w:eastAsia="Calibri"/>
      <w:lang w:eastAsia="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9303FF"/>
    <w:rPr>
      <w:rFonts w:ascii="Tahoma" w:hAnsi="Tahoma" w:cs="Tahoma"/>
      <w:sz w:val="16"/>
      <w:szCs w:val="16"/>
    </w:rPr>
  </w:style>
  <w:style w:type="character" w:customStyle="1" w:styleId="TextodegloboCar">
    <w:name w:val="Texto de globo Car"/>
    <w:basedOn w:val="Fuentedeprrafopredeter"/>
    <w:link w:val="Textodeglobo"/>
    <w:uiPriority w:val="99"/>
    <w:semiHidden/>
    <w:rsid w:val="009303FF"/>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divs>
    <w:div w:id="483476874">
      <w:bodyDiv w:val="1"/>
      <w:marLeft w:val="0"/>
      <w:marRight w:val="0"/>
      <w:marTop w:val="0"/>
      <w:marBottom w:val="0"/>
      <w:divBdr>
        <w:top w:val="none" w:sz="0" w:space="0" w:color="auto"/>
        <w:left w:val="none" w:sz="0" w:space="0" w:color="auto"/>
        <w:bottom w:val="none" w:sz="0" w:space="0" w:color="auto"/>
        <w:right w:val="none" w:sz="0" w:space="0" w:color="auto"/>
      </w:divBdr>
    </w:div>
    <w:div w:id="73289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5094</Words>
  <Characters>28023</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33051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Trabajo</dc:creator>
  <cp:keywords/>
  <dc:description/>
  <cp:lastModifiedBy>YANARA</cp:lastModifiedBy>
  <cp:revision>22</cp:revision>
  <dcterms:created xsi:type="dcterms:W3CDTF">2003-01-01T06:07:00Z</dcterms:created>
  <dcterms:modified xsi:type="dcterms:W3CDTF">2021-03-03T07:37:00Z</dcterms:modified>
</cp:coreProperties>
</file>